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EF" w:rsidRDefault="00EB06EF" w:rsidP="00EB06EF">
      <w:pPr>
        <w:rPr>
          <w:b/>
          <w:u w:val="single"/>
        </w:rPr>
      </w:pPr>
      <w:r>
        <w:rPr>
          <w:b/>
          <w:u w:val="single"/>
        </w:rPr>
        <w:t>Son Başvuru Tarihi: 15.01.2020</w:t>
      </w:r>
    </w:p>
    <w:p w:rsidR="0097492E" w:rsidRDefault="0097492E" w:rsidP="0097492E">
      <w:pPr>
        <w:shd w:val="clear" w:color="auto" w:fill="FFFFFF"/>
        <w:spacing w:after="150" w:line="240" w:lineRule="auto"/>
      </w:pPr>
      <w:bookmarkStart w:id="0" w:name="_GoBack"/>
      <w:bookmarkEnd w:id="0"/>
      <w:r>
        <w:t>LİSANSÜSTÜ İZİN FORMATI</w:t>
      </w:r>
    </w:p>
    <w:p w:rsidR="0097492E" w:rsidRDefault="00EB06EF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hyperlink r:id="rId4" w:tgtFrame="_blank" w:history="1">
        <w:r w:rsidR="0097492E" w:rsidRPr="00FB5AFD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https://eee.metu.edu.tr/forms</w:t>
        </w:r>
      </w:hyperlink>
      <w:r w:rsidR="0097492E"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 linkinden MS &amp; </w:t>
      </w:r>
      <w:proofErr w:type="spellStart"/>
      <w:r w:rsidR="0097492E"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PhD</w:t>
      </w:r>
      <w:proofErr w:type="spellEnd"/>
      <w:r w:rsidR="0097492E"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Forms başlığı altındaki aşağıda belirtilen form ve dilekçe doldurulacaktır. </w:t>
      </w:r>
    </w:p>
    <w:p w:rsidR="0097492E" w:rsidRPr="00FB5AFD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-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EE MS-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PhD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Öğrenci İzin Formu</w:t>
      </w:r>
    </w:p>
    <w:p w:rsidR="0097492E" w:rsidRPr="00FB5AFD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İlgili formda "DİĞER" seçeneği işaretlenecektir.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-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EE MS-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PhD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Öğrenci İzin Dilekçesi</w:t>
      </w:r>
      <w:r w:rsidRPr="00FB5AFD">
        <w:rPr>
          <w:rFonts w:ascii="Consolas" w:hAnsi="Consolas"/>
          <w:color w:val="000000"/>
          <w:sz w:val="20"/>
          <w:szCs w:val="20"/>
          <w:shd w:val="clear" w:color="auto" w:fill="FFFFFF"/>
        </w:rPr>
        <w:t>(</w:t>
      </w:r>
      <w:r w:rsidRPr="00FB5AFD">
        <w:rPr>
          <w:rFonts w:ascii="Calibri" w:eastAsia="Times New Roman" w:hAnsi="Calibri" w:cs="Calibri"/>
          <w:color w:val="333333"/>
          <w:sz w:val="20"/>
          <w:szCs w:val="20"/>
          <w:lang w:eastAsia="tr-TR"/>
        </w:rPr>
        <w:t>EK1 görüş kısmına, hangi maddeye uyuyorsa açıklama metni yazacaktır.</w:t>
      </w:r>
      <w:r w:rsidRPr="00FB5AFD">
        <w:rPr>
          <w:rFonts w:ascii="Consolas" w:hAnsi="Consolas"/>
          <w:color w:val="000000"/>
          <w:sz w:val="20"/>
          <w:szCs w:val="20"/>
          <w:shd w:val="clear" w:color="auto" w:fill="FFFFFF"/>
        </w:rPr>
        <w:t>)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Danışmandan aşağıda belirtilen içerik doğrultusunda e-posta ile  onay alınacaktır. İçerik metni:</w:t>
      </w: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 “ Elektrik-Elektronik Mühendisliği Bölüm Başkanlığı’na</w:t>
      </w: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2020-2021/1. Döneminde danışmanı olduğum </w:t>
      </w:r>
      <w:proofErr w:type="gram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.....</w:t>
      </w:r>
      <w:proofErr w:type="gramEnd"/>
      <w:r w:rsidR="00B84A8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numaralı ve   …………….. </w:t>
      </w:r>
      <w:proofErr w:type="gram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adlı</w:t>
      </w:r>
      <w:proofErr w:type="gram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öğrencinin izinli  sayılması tarafımca uygundur/uygun değildir.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Danışman Ad-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soyad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: ” ibareli onay e-</w:t>
      </w:r>
      <w:proofErr w:type="gram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postası .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pdf</w:t>
      </w:r>
      <w:proofErr w:type="spellEnd"/>
      <w:proofErr w:type="gram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formatı.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-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Not Döküm Belgesi (öğrenci bilgi sisteminden </w:t>
      </w:r>
      <w:proofErr w:type="spellStart"/>
      <w:proofErr w:type="gram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alinan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pdf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formatında )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E-posta ile iletilecek başvuru evrakları: Eksik başvurular değerlendirilmeyecektir.</w:t>
      </w: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İzin dilekçesi</w:t>
      </w: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İzin Başvuru Formu</w:t>
      </w: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Danışman Onay epostası</w:t>
      </w: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Not Döküm Belgesi (İlgili programa ait)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Başvurular ODTÜ e-posta (</w:t>
      </w:r>
      <w:proofErr w:type="gram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........</w:t>
      </w:r>
      <w:proofErr w:type="gram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@metu.edu.tr)  hesabı üzerinden yapılmalıdır.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Consolas" w:hAnsi="Consolas"/>
          <w:color w:val="000000"/>
          <w:sz w:val="18"/>
          <w:szCs w:val="18"/>
          <w:shd w:val="clear" w:color="auto" w:fill="FFFFFF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Tüm </w:t>
      </w:r>
      <w:proofErr w:type="gram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belgeler .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pdf</w:t>
      </w:r>
      <w:proofErr w:type="spellEnd"/>
      <w:proofErr w:type="gram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formatında ve (ODTÜ) e-posta yolu (bağlı olunan danışman e-posta adresine cc tutularak) ile bölüm öğrenci işleri </w:t>
      </w:r>
      <w:hyperlink r:id="rId5" w:history="1">
        <w:r w:rsidRPr="00FB5AFD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serdark@metu.edu.tr</w:t>
        </w:r>
      </w:hyperlink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 adresine gönderilecektir. Gönderilen e-postalarda konu (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title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) “izin talebi-programı-ad-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soyad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-öğrenci </w:t>
      </w:r>
      <w:proofErr w:type="spellStart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no</w:t>
      </w:r>
      <w:proofErr w:type="spellEnd"/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” bilgileri belirtilmelidir.</w:t>
      </w:r>
    </w:p>
    <w:p w:rsidR="0097492E" w:rsidRDefault="0097492E" w:rsidP="009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tr-TR"/>
        </w:rPr>
      </w:pPr>
      <w:r w:rsidRPr="00FB5AFD"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NOT: İzin başvuruları,  Enstitü Yönetim kurulu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sonucu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na göre öğrenci bilgi sistemine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3 hafta içerisinde yansıtılacaktır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transkriptinizden </w:t>
      </w:r>
      <w:r w:rsidRPr="00FB5AFD">
        <w:rPr>
          <w:rFonts w:ascii="Consolas" w:hAnsi="Consolas"/>
          <w:color w:val="000000"/>
          <w:sz w:val="18"/>
          <w:szCs w:val="18"/>
          <w:shd w:val="clear" w:color="auto" w:fill="FFFFFF"/>
        </w:rPr>
        <w:t>kontrol ediniz.</w:t>
      </w:r>
    </w:p>
    <w:p w:rsidR="00F83622" w:rsidRDefault="00F83622"/>
    <w:sectPr w:rsidR="00F8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97492E"/>
    <w:rsid w:val="009C6DEF"/>
    <w:rsid w:val="00B84A8D"/>
    <w:rsid w:val="00EB06EF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7354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rde.metu.edu.tr/imp/dynamic.php?page=mailbox" TargetMode="External"/><Relationship Id="rId4" Type="http://schemas.openxmlformats.org/officeDocument/2006/relationships/hyperlink" Target="https://eee.metu.edu.tr/form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2021-01-09T10:44:00Z</dcterms:created>
  <dcterms:modified xsi:type="dcterms:W3CDTF">2021-01-09T11:44:00Z</dcterms:modified>
</cp:coreProperties>
</file>