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BEDF" w14:textId="77777777" w:rsidR="00114BFA" w:rsidRPr="007E3970" w:rsidRDefault="00114BFA" w:rsidP="00114BFA">
      <w:pPr>
        <w:pStyle w:val="NormalWeb"/>
        <w:spacing w:before="0" w:beforeAutospacing="0" w:after="0" w:afterAutospacing="0" w:line="276" w:lineRule="auto"/>
        <w:rPr>
          <w:color w:val="0E101A"/>
          <w:sz w:val="22"/>
          <w:szCs w:val="22"/>
          <w:lang w:val="en-US"/>
        </w:rPr>
      </w:pPr>
      <w:r w:rsidRPr="007E3970">
        <w:rPr>
          <w:rStyle w:val="Strong"/>
          <w:color w:val="0E101A"/>
          <w:sz w:val="22"/>
          <w:szCs w:val="22"/>
          <w:u w:val="single"/>
          <w:lang w:val="en-US"/>
        </w:rPr>
        <w:t>Application Deadline: 25.06.2021</w:t>
      </w:r>
    </w:p>
    <w:p w14:paraId="71804AC6" w14:textId="77777777" w:rsidR="00114BFA" w:rsidRPr="007E3970" w:rsidRDefault="00114BFA" w:rsidP="00114BFA">
      <w:pPr>
        <w:pStyle w:val="NormalWeb"/>
        <w:spacing w:before="0" w:beforeAutospacing="0" w:after="0" w:afterAutospacing="0" w:line="276" w:lineRule="auto"/>
        <w:rPr>
          <w:color w:val="0E101A"/>
          <w:sz w:val="22"/>
          <w:szCs w:val="22"/>
          <w:lang w:val="en-US"/>
        </w:rPr>
      </w:pPr>
    </w:p>
    <w:p w14:paraId="61C17EFF" w14:textId="26579944" w:rsidR="00114BFA" w:rsidRPr="007E3970" w:rsidRDefault="00114BFA" w:rsidP="00114BFA">
      <w:pPr>
        <w:pStyle w:val="NormalWeb"/>
        <w:spacing w:before="0" w:beforeAutospacing="0" w:after="0" w:afterAutospacing="0" w:line="276" w:lineRule="auto"/>
        <w:rPr>
          <w:rStyle w:val="Strong"/>
          <w:color w:val="0E101A"/>
          <w:sz w:val="22"/>
          <w:szCs w:val="22"/>
          <w:u w:val="single"/>
          <w:lang w:val="en-US"/>
        </w:rPr>
      </w:pPr>
      <w:r w:rsidRPr="007E3970">
        <w:rPr>
          <w:rStyle w:val="Strong"/>
          <w:color w:val="0E101A"/>
          <w:sz w:val="22"/>
          <w:szCs w:val="22"/>
          <w:u w:val="single"/>
          <w:lang w:val="en-US"/>
        </w:rPr>
        <w:t xml:space="preserve">How to </w:t>
      </w:r>
      <w:r w:rsidR="007E3970" w:rsidRPr="007E3970">
        <w:rPr>
          <w:rStyle w:val="Strong"/>
          <w:color w:val="0E101A"/>
          <w:sz w:val="22"/>
          <w:szCs w:val="22"/>
          <w:u w:val="single"/>
          <w:lang w:val="en-US"/>
        </w:rPr>
        <w:t xml:space="preserve">apply for </w:t>
      </w:r>
      <w:r w:rsidRPr="007E3970">
        <w:rPr>
          <w:rStyle w:val="Strong"/>
          <w:color w:val="0E101A"/>
          <w:sz w:val="22"/>
          <w:szCs w:val="22"/>
          <w:u w:val="single"/>
          <w:lang w:val="en-US"/>
        </w:rPr>
        <w:t>leave of absence for undergraduate students?</w:t>
      </w:r>
    </w:p>
    <w:p w14:paraId="3B353D8F" w14:textId="77777777" w:rsidR="00114BFA" w:rsidRPr="007E3970" w:rsidRDefault="00114BFA" w:rsidP="00114BFA">
      <w:pPr>
        <w:pStyle w:val="NormalWeb"/>
        <w:spacing w:before="0" w:beforeAutospacing="0" w:after="0" w:afterAutospacing="0" w:line="276" w:lineRule="auto"/>
        <w:rPr>
          <w:color w:val="0E101A"/>
          <w:sz w:val="22"/>
          <w:szCs w:val="22"/>
          <w:lang w:val="en-US"/>
        </w:rPr>
      </w:pPr>
    </w:p>
    <w:p w14:paraId="5731DA39" w14:textId="3F29036F" w:rsidR="00114BFA" w:rsidRPr="007E3970" w:rsidRDefault="00114BFA" w:rsidP="00114BFA">
      <w:pPr>
        <w:pStyle w:val="NormalWeb"/>
        <w:spacing w:before="0" w:beforeAutospacing="0" w:after="0" w:afterAutospacing="0" w:line="276" w:lineRule="auto"/>
        <w:rPr>
          <w:color w:val="0E101A"/>
          <w:sz w:val="22"/>
          <w:szCs w:val="22"/>
          <w:lang w:val="en-US"/>
        </w:rPr>
      </w:pPr>
      <w:r w:rsidRPr="007E3970">
        <w:rPr>
          <w:color w:val="0E101A"/>
          <w:sz w:val="22"/>
          <w:szCs w:val="22"/>
          <w:lang w:val="en-US"/>
        </w:rPr>
        <w:t>The following form(s) and petition(s) under the BS forms in the link “</w:t>
      </w:r>
      <w:hyperlink r:id="rId5" w:tgtFrame="_blank" w:history="1">
        <w:r w:rsidRPr="007E3970">
          <w:rPr>
            <w:rStyle w:val="Hyperlink"/>
            <w:color w:val="4A6EE0"/>
            <w:sz w:val="22"/>
            <w:szCs w:val="22"/>
            <w:lang w:val="en-US"/>
          </w:rPr>
          <w:t>https://eee.metu.edu.tr/forms</w:t>
        </w:r>
      </w:hyperlink>
      <w:r w:rsidRPr="007E3970">
        <w:rPr>
          <w:color w:val="0E101A"/>
          <w:sz w:val="22"/>
          <w:szCs w:val="22"/>
          <w:lang w:val="en-US"/>
        </w:rPr>
        <w:t>” are required to be filled in the computer environment. (The reason(s) for the request must be explained in detail under the “Açıklama” (</w:t>
      </w:r>
      <w:r w:rsidRPr="007E3970">
        <w:rPr>
          <w:rStyle w:val="Emphasis"/>
          <w:color w:val="0E101A"/>
          <w:sz w:val="22"/>
          <w:szCs w:val="22"/>
          <w:lang w:val="en-US"/>
        </w:rPr>
        <w:t>. ing </w:t>
      </w:r>
      <w:r w:rsidRPr="007E3970">
        <w:rPr>
          <w:color w:val="0E101A"/>
          <w:sz w:val="22"/>
          <w:szCs w:val="22"/>
          <w:lang w:val="en-US"/>
        </w:rPr>
        <w:t>“Explanation”) part if the “Diğer” (</w:t>
      </w:r>
      <w:r w:rsidRPr="007E3970">
        <w:rPr>
          <w:rStyle w:val="Emphasis"/>
          <w:color w:val="0E101A"/>
          <w:sz w:val="22"/>
          <w:szCs w:val="22"/>
          <w:lang w:val="en-US"/>
        </w:rPr>
        <w:t>.ing </w:t>
      </w:r>
      <w:r w:rsidRPr="007E3970">
        <w:rPr>
          <w:color w:val="0E101A"/>
          <w:sz w:val="22"/>
          <w:szCs w:val="22"/>
          <w:lang w:val="en-US"/>
        </w:rPr>
        <w:t>“Others”) option is chosen.</w:t>
      </w:r>
    </w:p>
    <w:p w14:paraId="57E84A9E" w14:textId="77777777" w:rsidR="00114BFA" w:rsidRPr="007E3970" w:rsidRDefault="00114BFA" w:rsidP="00114BFA">
      <w:pPr>
        <w:pStyle w:val="NormalWeb"/>
        <w:spacing w:before="0" w:beforeAutospacing="0" w:after="0" w:afterAutospacing="0" w:line="276" w:lineRule="auto"/>
        <w:rPr>
          <w:color w:val="0E101A"/>
          <w:sz w:val="22"/>
          <w:szCs w:val="22"/>
          <w:lang w:val="en-US"/>
        </w:rPr>
      </w:pPr>
    </w:p>
    <w:p w14:paraId="2E8D9187" w14:textId="4549572D" w:rsidR="00114BFA" w:rsidRPr="007E3970" w:rsidRDefault="00114BFA" w:rsidP="00A40642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360"/>
        <w:rPr>
          <w:color w:val="0E101A"/>
          <w:sz w:val="22"/>
          <w:szCs w:val="22"/>
          <w:lang w:val="en-US"/>
        </w:rPr>
      </w:pPr>
      <w:r w:rsidRPr="007E3970">
        <w:rPr>
          <w:color w:val="0E101A"/>
          <w:sz w:val="22"/>
          <w:szCs w:val="22"/>
          <w:lang w:val="en-US"/>
        </w:rPr>
        <w:t>EE BS 1-izin_formu.doc</w:t>
      </w:r>
    </w:p>
    <w:p w14:paraId="0814B333" w14:textId="29A22939" w:rsidR="00114BFA" w:rsidRPr="007E3970" w:rsidRDefault="00114BFA" w:rsidP="00A40642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360"/>
        <w:rPr>
          <w:color w:val="0E101A"/>
          <w:sz w:val="22"/>
          <w:szCs w:val="22"/>
          <w:lang w:val="en-US"/>
        </w:rPr>
      </w:pPr>
      <w:r w:rsidRPr="007E3970">
        <w:rPr>
          <w:color w:val="0E101A"/>
          <w:sz w:val="22"/>
          <w:szCs w:val="22"/>
          <w:lang w:val="en-US"/>
        </w:rPr>
        <w:t>EE BS 2-izin_dilekcesi.doc</w:t>
      </w:r>
    </w:p>
    <w:p w14:paraId="1D2B6620" w14:textId="6CC884CE" w:rsidR="00114BFA" w:rsidRPr="007E3970" w:rsidRDefault="00114BFA" w:rsidP="00A40642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360"/>
        <w:rPr>
          <w:color w:val="0E101A"/>
          <w:sz w:val="22"/>
          <w:szCs w:val="22"/>
          <w:lang w:val="en-US"/>
        </w:rPr>
      </w:pPr>
      <w:r w:rsidRPr="007E3970">
        <w:rPr>
          <w:color w:val="0E101A"/>
          <w:sz w:val="22"/>
          <w:szCs w:val="22"/>
          <w:lang w:val="en-US"/>
        </w:rPr>
        <w:t>The received approval of the advisor via e-mail according to the following format. (in .pdf format)</w:t>
      </w:r>
    </w:p>
    <w:p w14:paraId="24F98EC0" w14:textId="300A4A87" w:rsidR="00114BFA" w:rsidRPr="007E3970" w:rsidRDefault="00114BFA" w:rsidP="00A40642">
      <w:pPr>
        <w:pStyle w:val="NormalWeb"/>
        <w:spacing w:before="0" w:beforeAutospacing="0" w:after="0" w:afterAutospacing="0" w:line="276" w:lineRule="auto"/>
        <w:ind w:left="-360" w:firstLine="60"/>
        <w:rPr>
          <w:color w:val="0E101A"/>
          <w:sz w:val="22"/>
          <w:szCs w:val="22"/>
          <w:lang w:val="en-US"/>
        </w:rPr>
      </w:pPr>
    </w:p>
    <w:p w14:paraId="14E62D46" w14:textId="748160C9" w:rsidR="00114BFA" w:rsidRPr="007E3970" w:rsidRDefault="00114BFA" w:rsidP="00A40642">
      <w:pPr>
        <w:pStyle w:val="NormalWeb"/>
        <w:spacing w:before="0" w:beforeAutospacing="0" w:after="0" w:afterAutospacing="0" w:line="276" w:lineRule="auto"/>
        <w:ind w:left="360"/>
        <w:rPr>
          <w:color w:val="0E101A"/>
          <w:sz w:val="22"/>
          <w:szCs w:val="22"/>
          <w:lang w:val="en-US"/>
        </w:rPr>
      </w:pPr>
      <w:r w:rsidRPr="007E3970">
        <w:rPr>
          <w:color w:val="0E101A"/>
          <w:sz w:val="22"/>
          <w:szCs w:val="22"/>
          <w:lang w:val="en-US"/>
        </w:rPr>
        <w:t>“Elektrik-Elektronik Mühendisliği Bölüm Başkanlığı’na</w:t>
      </w:r>
    </w:p>
    <w:p w14:paraId="5D63A1E2" w14:textId="6EF16E7F" w:rsidR="00114BFA" w:rsidRPr="007E3970" w:rsidRDefault="00114BFA" w:rsidP="00A40642">
      <w:pPr>
        <w:pStyle w:val="NormalWeb"/>
        <w:spacing w:before="0" w:beforeAutospacing="0" w:after="0" w:afterAutospacing="0" w:line="276" w:lineRule="auto"/>
        <w:ind w:left="360"/>
        <w:rPr>
          <w:color w:val="0E101A"/>
          <w:sz w:val="22"/>
          <w:szCs w:val="22"/>
          <w:lang w:val="en-US"/>
        </w:rPr>
      </w:pPr>
      <w:r w:rsidRPr="007E3970">
        <w:rPr>
          <w:color w:val="0E101A"/>
          <w:sz w:val="22"/>
          <w:szCs w:val="22"/>
          <w:lang w:val="en-US"/>
        </w:rPr>
        <w:t>2020-2021/2. Döneminde danışmanı olduğum .... numaralı ve  </w:t>
      </w:r>
    </w:p>
    <w:p w14:paraId="52463191" w14:textId="77777777" w:rsidR="00114BFA" w:rsidRPr="007E3970" w:rsidRDefault="00114BFA" w:rsidP="00A40642">
      <w:pPr>
        <w:pStyle w:val="NormalWeb"/>
        <w:spacing w:before="0" w:beforeAutospacing="0" w:after="0" w:afterAutospacing="0" w:line="276" w:lineRule="auto"/>
        <w:ind w:left="360"/>
        <w:rPr>
          <w:color w:val="0E101A"/>
          <w:sz w:val="22"/>
          <w:szCs w:val="22"/>
          <w:lang w:val="en-US"/>
        </w:rPr>
      </w:pPr>
      <w:r w:rsidRPr="007E3970">
        <w:rPr>
          <w:color w:val="0E101A"/>
          <w:sz w:val="22"/>
          <w:szCs w:val="22"/>
          <w:lang w:val="en-US"/>
        </w:rPr>
        <w:t>…………….. adlı öğrencinin izinli sayılması tarafımca uygundur/uygun değildir.</w:t>
      </w:r>
    </w:p>
    <w:p w14:paraId="42708CFD" w14:textId="639BD5E2" w:rsidR="00A40642" w:rsidRPr="007E3970" w:rsidRDefault="00114BFA" w:rsidP="00A40642">
      <w:pPr>
        <w:pStyle w:val="NormalWeb"/>
        <w:spacing w:before="0" w:beforeAutospacing="0" w:after="0" w:afterAutospacing="0" w:line="276" w:lineRule="auto"/>
        <w:ind w:left="360"/>
        <w:rPr>
          <w:color w:val="0E101A"/>
          <w:sz w:val="22"/>
          <w:szCs w:val="22"/>
          <w:lang w:val="en-US"/>
        </w:rPr>
      </w:pPr>
      <w:r w:rsidRPr="007E3970">
        <w:rPr>
          <w:color w:val="0E101A"/>
          <w:sz w:val="22"/>
          <w:szCs w:val="22"/>
          <w:lang w:val="en-US"/>
        </w:rPr>
        <w:t>Danışman Ad-soyad:”</w:t>
      </w:r>
    </w:p>
    <w:p w14:paraId="6C693376" w14:textId="77777777" w:rsidR="001262BD" w:rsidRPr="007E3970" w:rsidRDefault="001262BD" w:rsidP="00A40642">
      <w:pPr>
        <w:pStyle w:val="NormalWeb"/>
        <w:spacing w:before="0" w:beforeAutospacing="0" w:after="0" w:afterAutospacing="0" w:line="276" w:lineRule="auto"/>
        <w:ind w:left="360"/>
        <w:rPr>
          <w:color w:val="0E101A"/>
          <w:sz w:val="22"/>
          <w:szCs w:val="22"/>
          <w:lang w:val="en-US"/>
        </w:rPr>
      </w:pPr>
    </w:p>
    <w:p w14:paraId="52C260F8" w14:textId="05F27B4B" w:rsidR="00114BFA" w:rsidRPr="007E3970" w:rsidRDefault="00114BFA" w:rsidP="00A40642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360"/>
        <w:rPr>
          <w:color w:val="0E101A"/>
          <w:sz w:val="22"/>
          <w:szCs w:val="22"/>
          <w:lang w:val="en-US"/>
        </w:rPr>
      </w:pPr>
      <w:r w:rsidRPr="007E3970">
        <w:rPr>
          <w:color w:val="0E101A"/>
          <w:sz w:val="22"/>
          <w:szCs w:val="22"/>
          <w:lang w:val="en-US"/>
        </w:rPr>
        <w:t>Transcript (from the Student Information in .pdf format)</w:t>
      </w:r>
    </w:p>
    <w:p w14:paraId="072AF864" w14:textId="77777777" w:rsidR="00114BFA" w:rsidRPr="007E3970" w:rsidRDefault="00114BFA" w:rsidP="00114BFA">
      <w:pPr>
        <w:pStyle w:val="NormalWeb"/>
        <w:spacing w:before="0" w:beforeAutospacing="0" w:after="0" w:afterAutospacing="0" w:line="276" w:lineRule="auto"/>
        <w:rPr>
          <w:color w:val="0E101A"/>
          <w:sz w:val="22"/>
          <w:szCs w:val="22"/>
          <w:lang w:val="en-US"/>
        </w:rPr>
      </w:pPr>
    </w:p>
    <w:p w14:paraId="3110793C" w14:textId="060EF71E" w:rsidR="00114BFA" w:rsidRPr="007E3970" w:rsidRDefault="00114BFA" w:rsidP="00114BFA">
      <w:pPr>
        <w:pStyle w:val="NormalWeb"/>
        <w:spacing w:before="0" w:beforeAutospacing="0" w:after="0" w:afterAutospacing="0" w:line="276" w:lineRule="auto"/>
        <w:rPr>
          <w:color w:val="0E101A"/>
          <w:sz w:val="22"/>
          <w:szCs w:val="22"/>
          <w:lang w:val="en-US"/>
        </w:rPr>
      </w:pPr>
      <w:r w:rsidRPr="007E3970">
        <w:rPr>
          <w:color w:val="0E101A"/>
          <w:sz w:val="22"/>
          <w:szCs w:val="22"/>
          <w:lang w:val="en-US"/>
        </w:rPr>
        <w:t>The application document(s) in the following will be sent via e-mail. Incomplete applications will not be evaluated.</w:t>
      </w:r>
    </w:p>
    <w:p w14:paraId="0A103155" w14:textId="77777777" w:rsidR="00114BFA" w:rsidRPr="007E3970" w:rsidRDefault="00114BFA" w:rsidP="00114BFA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E101A"/>
          <w:lang w:val="en-US"/>
        </w:rPr>
      </w:pPr>
      <w:r w:rsidRPr="007E3970">
        <w:rPr>
          <w:rFonts w:ascii="Times New Roman" w:hAnsi="Times New Roman" w:cs="Times New Roman"/>
          <w:color w:val="0E101A"/>
          <w:lang w:val="en-US"/>
        </w:rPr>
        <w:t>Leave of Absence Form</w:t>
      </w:r>
    </w:p>
    <w:p w14:paraId="2A413CD5" w14:textId="77777777" w:rsidR="00114BFA" w:rsidRPr="007E3970" w:rsidRDefault="00114BFA" w:rsidP="00114BFA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E101A"/>
          <w:lang w:val="en-US"/>
        </w:rPr>
      </w:pPr>
      <w:r w:rsidRPr="007E3970">
        <w:rPr>
          <w:rFonts w:ascii="Times New Roman" w:hAnsi="Times New Roman" w:cs="Times New Roman"/>
          <w:color w:val="0E101A"/>
          <w:lang w:val="en-US"/>
        </w:rPr>
        <w:t>Leave of Absence Petition</w:t>
      </w:r>
    </w:p>
    <w:p w14:paraId="23C77EA3" w14:textId="77777777" w:rsidR="00114BFA" w:rsidRPr="007E3970" w:rsidRDefault="00114BFA" w:rsidP="00114BFA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E101A"/>
          <w:lang w:val="en-US"/>
        </w:rPr>
      </w:pPr>
      <w:r w:rsidRPr="007E3970">
        <w:rPr>
          <w:rFonts w:ascii="Times New Roman" w:hAnsi="Times New Roman" w:cs="Times New Roman"/>
          <w:color w:val="0E101A"/>
          <w:lang w:val="en-US"/>
        </w:rPr>
        <w:t>Advisors’ approval e-mail (The screenshot of the e-mail sent from the advisor to the student)</w:t>
      </w:r>
    </w:p>
    <w:p w14:paraId="37520317" w14:textId="7BD31908" w:rsidR="00114BFA" w:rsidRPr="007E3970" w:rsidRDefault="00114BFA" w:rsidP="00114BFA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E101A"/>
          <w:lang w:val="en-US"/>
        </w:rPr>
      </w:pPr>
      <w:r w:rsidRPr="007E3970">
        <w:rPr>
          <w:rFonts w:ascii="Times New Roman" w:hAnsi="Times New Roman" w:cs="Times New Roman"/>
          <w:color w:val="0E101A"/>
          <w:lang w:val="en-US"/>
        </w:rPr>
        <w:t>Transcript (from the Student Information in .pdf format. For the applications made after the 2020 Spring Semester have started</w:t>
      </w:r>
      <w:r w:rsidR="007E3970">
        <w:rPr>
          <w:rFonts w:ascii="Times New Roman" w:hAnsi="Times New Roman" w:cs="Times New Roman"/>
          <w:color w:val="0E101A"/>
          <w:lang w:val="en-US"/>
        </w:rPr>
        <w:t>,</w:t>
      </w:r>
      <w:r w:rsidR="00DF4433" w:rsidRPr="007E3970">
        <w:rPr>
          <w:rFonts w:ascii="Times New Roman" w:hAnsi="Times New Roman" w:cs="Times New Roman"/>
          <w:color w:val="0E101A"/>
          <w:lang w:val="en-US"/>
        </w:rPr>
        <w:t xml:space="preserve"> t</w:t>
      </w:r>
      <w:r w:rsidRPr="007E3970">
        <w:rPr>
          <w:rFonts w:ascii="Times New Roman" w:hAnsi="Times New Roman" w:cs="Times New Roman"/>
          <w:color w:val="0E101A"/>
          <w:lang w:val="en-US"/>
        </w:rPr>
        <w:t>he courses registered in the 2020 Spring Semester must be shown in the transcript )</w:t>
      </w:r>
    </w:p>
    <w:p w14:paraId="3449C793" w14:textId="77777777" w:rsidR="00114BFA" w:rsidRPr="007E3970" w:rsidRDefault="00114BFA" w:rsidP="007E3970">
      <w:pPr>
        <w:spacing w:after="0"/>
        <w:ind w:left="720"/>
        <w:rPr>
          <w:rFonts w:ascii="Times New Roman" w:hAnsi="Times New Roman" w:cs="Times New Roman"/>
          <w:color w:val="0E101A"/>
          <w:lang w:val="en-US"/>
        </w:rPr>
      </w:pPr>
    </w:p>
    <w:p w14:paraId="604D54F5" w14:textId="77777777" w:rsidR="00114BFA" w:rsidRPr="007E3970" w:rsidRDefault="00114BFA" w:rsidP="00114BFA">
      <w:pPr>
        <w:pStyle w:val="NormalWeb"/>
        <w:spacing w:before="0" w:beforeAutospacing="0" w:after="0" w:afterAutospacing="0" w:line="276" w:lineRule="auto"/>
        <w:rPr>
          <w:color w:val="0E101A"/>
          <w:sz w:val="22"/>
          <w:szCs w:val="22"/>
          <w:lang w:val="en-US"/>
        </w:rPr>
      </w:pPr>
      <w:r w:rsidRPr="007E3970">
        <w:rPr>
          <w:color w:val="0E101A"/>
          <w:sz w:val="22"/>
          <w:szCs w:val="22"/>
          <w:lang w:val="en-US"/>
        </w:rPr>
        <w:t>The application must be sent through the METU e-mail account (….@metu.edu.tr).</w:t>
      </w:r>
    </w:p>
    <w:p w14:paraId="11C11F69" w14:textId="77777777" w:rsidR="00114BFA" w:rsidRPr="007E3970" w:rsidRDefault="00114BFA" w:rsidP="00114BFA">
      <w:pPr>
        <w:pStyle w:val="NormalWeb"/>
        <w:spacing w:before="0" w:beforeAutospacing="0" w:after="0" w:afterAutospacing="0" w:line="276" w:lineRule="auto"/>
        <w:rPr>
          <w:color w:val="0E101A"/>
          <w:sz w:val="22"/>
          <w:szCs w:val="22"/>
          <w:lang w:val="en-US"/>
        </w:rPr>
      </w:pPr>
      <w:r w:rsidRPr="007E3970">
        <w:rPr>
          <w:color w:val="0E101A"/>
          <w:sz w:val="22"/>
          <w:szCs w:val="22"/>
          <w:lang w:val="en-US"/>
        </w:rPr>
        <w:t> </w:t>
      </w:r>
    </w:p>
    <w:p w14:paraId="38DEC1E8" w14:textId="77777777" w:rsidR="00114BFA" w:rsidRPr="007E3970" w:rsidRDefault="00114BFA" w:rsidP="00114BFA">
      <w:pPr>
        <w:pStyle w:val="NormalWeb"/>
        <w:spacing w:before="0" w:beforeAutospacing="0" w:after="0" w:afterAutospacing="0" w:line="276" w:lineRule="auto"/>
        <w:rPr>
          <w:color w:val="0E101A"/>
          <w:sz w:val="22"/>
          <w:szCs w:val="22"/>
          <w:lang w:val="en-US"/>
        </w:rPr>
      </w:pPr>
      <w:r w:rsidRPr="007E3970">
        <w:rPr>
          <w:color w:val="0E101A"/>
          <w:sz w:val="22"/>
          <w:szCs w:val="22"/>
          <w:lang w:val="en-US"/>
        </w:rPr>
        <w:t>The application must be sent to the Departments’ Student Affairs e-mail address </w:t>
      </w:r>
      <w:hyperlink r:id="rId6" w:tgtFrame="_blank" w:history="1">
        <w:r w:rsidRPr="007E3970">
          <w:rPr>
            <w:rStyle w:val="Hyperlink"/>
            <w:color w:val="4A6EE0"/>
            <w:sz w:val="22"/>
            <w:szCs w:val="22"/>
            <w:lang w:val="en-US"/>
          </w:rPr>
          <w:t>serdark@metu.edu.tr</w:t>
        </w:r>
      </w:hyperlink>
      <w:r w:rsidRPr="007E3970">
        <w:rPr>
          <w:color w:val="0E101A"/>
          <w:sz w:val="22"/>
          <w:szCs w:val="22"/>
          <w:lang w:val="en-US"/>
        </w:rPr>
        <w:t> through the METU e-mail account (the advisor must be added to e-mail as CC).</w:t>
      </w:r>
    </w:p>
    <w:p w14:paraId="54C1B50D" w14:textId="77777777" w:rsidR="00114BFA" w:rsidRPr="007E3970" w:rsidRDefault="00114BFA" w:rsidP="00114BFA">
      <w:pPr>
        <w:pStyle w:val="NormalWeb"/>
        <w:spacing w:before="0" w:beforeAutospacing="0" w:after="0" w:afterAutospacing="0" w:line="276" w:lineRule="auto"/>
        <w:rPr>
          <w:color w:val="0E101A"/>
          <w:sz w:val="22"/>
          <w:szCs w:val="22"/>
          <w:lang w:val="en-US"/>
        </w:rPr>
      </w:pPr>
      <w:r w:rsidRPr="007E3970">
        <w:rPr>
          <w:color w:val="0E101A"/>
          <w:sz w:val="22"/>
          <w:szCs w:val="22"/>
          <w:lang w:val="en-US"/>
        </w:rPr>
        <w:t> </w:t>
      </w:r>
    </w:p>
    <w:p w14:paraId="264B9069" w14:textId="1CEEE2FB" w:rsidR="00114BFA" w:rsidRPr="007E3970" w:rsidRDefault="00114BFA" w:rsidP="00114BFA">
      <w:pPr>
        <w:pStyle w:val="NormalWeb"/>
        <w:spacing w:before="0" w:beforeAutospacing="0" w:after="0" w:afterAutospacing="0" w:line="276" w:lineRule="auto"/>
        <w:rPr>
          <w:color w:val="0E101A"/>
          <w:sz w:val="22"/>
          <w:szCs w:val="22"/>
          <w:lang w:val="en-US"/>
        </w:rPr>
      </w:pPr>
      <w:r w:rsidRPr="007E3970">
        <w:rPr>
          <w:color w:val="0E101A"/>
          <w:sz w:val="22"/>
          <w:szCs w:val="22"/>
          <w:lang w:val="en-US"/>
        </w:rPr>
        <w:t>The title of the e-mail must be “izin talebi-programı-ad-soyad-öğrenci” (</w:t>
      </w:r>
      <w:r w:rsidRPr="007E3970">
        <w:rPr>
          <w:rStyle w:val="Emphasis"/>
          <w:color w:val="0E101A"/>
          <w:sz w:val="22"/>
          <w:szCs w:val="22"/>
          <w:lang w:val="en-US"/>
        </w:rPr>
        <w:t>.ing</w:t>
      </w:r>
      <w:r w:rsidRPr="007E3970">
        <w:rPr>
          <w:color w:val="0E101A"/>
          <w:sz w:val="22"/>
          <w:szCs w:val="22"/>
          <w:lang w:val="en-US"/>
        </w:rPr>
        <w:t> “leave of absence request-program-name-lastname-student no”).</w:t>
      </w:r>
    </w:p>
    <w:p w14:paraId="3BEFDA12" w14:textId="77777777" w:rsidR="00114BFA" w:rsidRPr="007E3970" w:rsidRDefault="00114BFA" w:rsidP="00114BFA">
      <w:pPr>
        <w:pStyle w:val="NormalWeb"/>
        <w:spacing w:before="0" w:beforeAutospacing="0" w:after="0" w:afterAutospacing="0" w:line="276" w:lineRule="auto"/>
        <w:rPr>
          <w:color w:val="0E101A"/>
          <w:sz w:val="22"/>
          <w:szCs w:val="22"/>
          <w:lang w:val="en-US"/>
        </w:rPr>
      </w:pPr>
      <w:r w:rsidRPr="007E3970">
        <w:rPr>
          <w:color w:val="0E101A"/>
          <w:sz w:val="22"/>
          <w:szCs w:val="22"/>
          <w:lang w:val="en-US"/>
        </w:rPr>
        <w:t> </w:t>
      </w:r>
    </w:p>
    <w:p w14:paraId="7B8DBAC7" w14:textId="550E8063" w:rsidR="00114BFA" w:rsidRPr="007E3970" w:rsidRDefault="00114BFA" w:rsidP="00114BFA">
      <w:pPr>
        <w:pStyle w:val="NormalWeb"/>
        <w:spacing w:before="0" w:beforeAutospacing="0" w:after="0" w:afterAutospacing="0" w:line="276" w:lineRule="auto"/>
        <w:rPr>
          <w:color w:val="0E101A"/>
          <w:sz w:val="22"/>
          <w:szCs w:val="22"/>
          <w:lang w:val="en-US"/>
        </w:rPr>
      </w:pPr>
      <w:r w:rsidRPr="007E3970">
        <w:rPr>
          <w:color w:val="0E101A"/>
          <w:sz w:val="22"/>
          <w:szCs w:val="22"/>
          <w:lang w:val="en-US"/>
        </w:rPr>
        <w:t>Note: The leave of absence applications will be reflected in the students’ academic status in the student information system (within 4 weeks) accordi</w:t>
      </w:r>
      <w:r w:rsidR="00A76778" w:rsidRPr="007E3970">
        <w:rPr>
          <w:color w:val="0E101A"/>
          <w:sz w:val="22"/>
          <w:szCs w:val="22"/>
          <w:lang w:val="en-US"/>
        </w:rPr>
        <w:t xml:space="preserve">ng to </w:t>
      </w:r>
      <w:r w:rsidR="007E3970">
        <w:rPr>
          <w:color w:val="0E101A"/>
          <w:sz w:val="22"/>
          <w:szCs w:val="22"/>
          <w:lang w:val="en-US"/>
        </w:rPr>
        <w:t xml:space="preserve">the </w:t>
      </w:r>
      <w:r w:rsidR="00A76778" w:rsidRPr="007E3970">
        <w:rPr>
          <w:color w:val="0E101A"/>
          <w:sz w:val="22"/>
          <w:szCs w:val="22"/>
          <w:lang w:val="en-US"/>
        </w:rPr>
        <w:t>decision made in the MFYK</w:t>
      </w:r>
      <w:r w:rsidRPr="007E3970">
        <w:rPr>
          <w:color w:val="0E101A"/>
          <w:sz w:val="22"/>
          <w:szCs w:val="22"/>
          <w:lang w:val="en-US"/>
        </w:rPr>
        <w:t>. Please check.</w:t>
      </w:r>
    </w:p>
    <w:p w14:paraId="0743671F" w14:textId="77777777" w:rsidR="00114BFA" w:rsidRPr="007E3970" w:rsidRDefault="00114BFA" w:rsidP="00114BFA">
      <w:pPr>
        <w:pStyle w:val="NormalWeb"/>
        <w:spacing w:before="0" w:beforeAutospacing="0" w:after="0" w:afterAutospacing="0" w:line="276" w:lineRule="auto"/>
        <w:rPr>
          <w:color w:val="0E101A"/>
          <w:sz w:val="22"/>
          <w:szCs w:val="22"/>
          <w:lang w:val="en-US"/>
        </w:rPr>
      </w:pPr>
    </w:p>
    <w:p w14:paraId="04836032" w14:textId="77777777" w:rsidR="003952B1" w:rsidRPr="007E3970" w:rsidRDefault="003952B1" w:rsidP="00114BFA">
      <w:pPr>
        <w:rPr>
          <w:rFonts w:ascii="Times New Roman" w:hAnsi="Times New Roman" w:cs="Times New Roman"/>
          <w:lang w:val="en-US"/>
        </w:rPr>
      </w:pPr>
    </w:p>
    <w:sectPr w:rsidR="003952B1" w:rsidRPr="007E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397"/>
    <w:multiLevelType w:val="hybridMultilevel"/>
    <w:tmpl w:val="43BE2C26"/>
    <w:lvl w:ilvl="0" w:tplc="1C229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03C"/>
    <w:multiLevelType w:val="multilevel"/>
    <w:tmpl w:val="A0C4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5605D"/>
    <w:multiLevelType w:val="hybridMultilevel"/>
    <w:tmpl w:val="D4A2E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420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D2727"/>
    <w:multiLevelType w:val="hybridMultilevel"/>
    <w:tmpl w:val="C8F63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CE1E4">
      <w:start w:val="20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E5090"/>
    <w:multiLevelType w:val="multilevel"/>
    <w:tmpl w:val="D540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41"/>
    <w:rsid w:val="00047353"/>
    <w:rsid w:val="00093B83"/>
    <w:rsid w:val="001044B5"/>
    <w:rsid w:val="00114BFA"/>
    <w:rsid w:val="001262BD"/>
    <w:rsid w:val="00281B0F"/>
    <w:rsid w:val="002F7D98"/>
    <w:rsid w:val="003502A0"/>
    <w:rsid w:val="003952B1"/>
    <w:rsid w:val="00655B41"/>
    <w:rsid w:val="006F0248"/>
    <w:rsid w:val="007B3517"/>
    <w:rsid w:val="007D576A"/>
    <w:rsid w:val="007E3970"/>
    <w:rsid w:val="009B1A57"/>
    <w:rsid w:val="00A40642"/>
    <w:rsid w:val="00A74F78"/>
    <w:rsid w:val="00A76778"/>
    <w:rsid w:val="00A928E3"/>
    <w:rsid w:val="00B40E5A"/>
    <w:rsid w:val="00BD43F6"/>
    <w:rsid w:val="00D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2B9A"/>
  <w15:chartTrackingRefBased/>
  <w15:docId w15:val="{2E3B9DAC-3304-4875-90F0-516D8F40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5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3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57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044B5"/>
    <w:rPr>
      <w:b/>
      <w:bCs/>
    </w:rPr>
  </w:style>
  <w:style w:type="character" w:styleId="Emphasis">
    <w:name w:val="Emphasis"/>
    <w:basedOn w:val="DefaultParagraphFont"/>
    <w:uiPriority w:val="20"/>
    <w:qFormat/>
    <w:rsid w:val="00114B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dark@metu.edu.tr" TargetMode="Externa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berkay karacaer</cp:lastModifiedBy>
  <cp:revision>8</cp:revision>
  <dcterms:created xsi:type="dcterms:W3CDTF">2021-05-17T20:11:00Z</dcterms:created>
  <dcterms:modified xsi:type="dcterms:W3CDTF">2021-05-22T13:33:00Z</dcterms:modified>
</cp:coreProperties>
</file>