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022" w14:textId="77777777" w:rsidR="008961DF" w:rsidRDefault="008961DF" w:rsidP="00393D92">
      <w:pPr>
        <w:pStyle w:val="Default"/>
        <w:jc w:val="center"/>
      </w:pPr>
    </w:p>
    <w:p w14:paraId="54CEB33F" w14:textId="60DBB1C1" w:rsidR="008961DF" w:rsidRDefault="008961DF" w:rsidP="00393D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STUDENTS ELIGIBLE TO TAKE THE</w:t>
      </w:r>
    </w:p>
    <w:p w14:paraId="18BF48E3" w14:textId="5065512B" w:rsidR="008961DF" w:rsidRDefault="008961DF" w:rsidP="00393D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Ph.D. QUALIFYING ORAL EXAMINATIONS</w:t>
      </w:r>
    </w:p>
    <w:p w14:paraId="7D5BED80" w14:textId="2F16CA75" w:rsidR="008961DF" w:rsidRDefault="008961DF" w:rsidP="00393D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 </w:t>
      </w:r>
      <w:r w:rsidR="00EA56B9">
        <w:rPr>
          <w:b/>
          <w:bCs/>
          <w:sz w:val="32"/>
          <w:szCs w:val="32"/>
        </w:rPr>
        <w:t>NOVEMBER</w:t>
      </w:r>
      <w:r>
        <w:rPr>
          <w:b/>
          <w:bCs/>
          <w:sz w:val="32"/>
          <w:szCs w:val="32"/>
        </w:rPr>
        <w:t xml:space="preserve"> 202</w:t>
      </w:r>
      <w:r w:rsidR="00382860">
        <w:rPr>
          <w:b/>
          <w:bCs/>
          <w:sz w:val="32"/>
          <w:szCs w:val="32"/>
        </w:rPr>
        <w:t>3</w:t>
      </w:r>
    </w:p>
    <w:p w14:paraId="12B60936" w14:textId="77777777" w:rsidR="008961DF" w:rsidRDefault="008961DF" w:rsidP="008961DF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310"/>
        <w:gridCol w:w="3240"/>
      </w:tblGrid>
      <w:tr w:rsidR="00F378D3" w14:paraId="0996876C" w14:textId="77777777" w:rsidTr="004E52C9">
        <w:tc>
          <w:tcPr>
            <w:tcW w:w="5310" w:type="dxa"/>
          </w:tcPr>
          <w:p w14:paraId="567392CD" w14:textId="77777777" w:rsidR="00F378D3" w:rsidRDefault="00F378D3" w:rsidP="004E52C9">
            <w:pPr>
              <w:spacing w:after="12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Area</w:t>
            </w:r>
          </w:p>
        </w:tc>
        <w:tc>
          <w:tcPr>
            <w:tcW w:w="3240" w:type="dxa"/>
          </w:tcPr>
          <w:p w14:paraId="2AD395A5" w14:textId="77777777" w:rsidR="00F378D3" w:rsidRDefault="00F378D3" w:rsidP="004E52C9">
            <w:pPr>
              <w:spacing w:after="123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 w:color="000000"/>
              </w:rPr>
              <w:t>Students’ Names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</w:p>
        </w:tc>
      </w:tr>
      <w:tr w:rsidR="00F378D3" w14:paraId="74DD3E0D" w14:textId="77777777" w:rsidTr="004E52C9">
        <w:tc>
          <w:tcPr>
            <w:tcW w:w="5310" w:type="dxa"/>
          </w:tcPr>
          <w:p w14:paraId="6ED5E71D" w14:textId="50B67102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eastAsia="Times New Roman" w:hAnsi="Times New Roman" w:cs="Times New Roman"/>
              </w:rPr>
              <w:t xml:space="preserve">Electrical Machines and Power Electronics </w:t>
            </w:r>
          </w:p>
        </w:tc>
        <w:tc>
          <w:tcPr>
            <w:tcW w:w="3240" w:type="dxa"/>
          </w:tcPr>
          <w:p w14:paraId="1F103C2C" w14:textId="77777777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eastAsia="Times New Roman" w:hAnsi="Times New Roman" w:cs="Times New Roman"/>
              </w:rPr>
              <w:t>Yusuf Basri Yılmaz</w:t>
            </w:r>
          </w:p>
        </w:tc>
      </w:tr>
      <w:tr w:rsidR="00F378D3" w14:paraId="288755CF" w14:textId="77777777" w:rsidTr="004E52C9">
        <w:trPr>
          <w:trHeight w:val="287"/>
        </w:trPr>
        <w:tc>
          <w:tcPr>
            <w:tcW w:w="5310" w:type="dxa"/>
          </w:tcPr>
          <w:p w14:paraId="66A26597" w14:textId="021A31C5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eastAsia="Times New Roman" w:hAnsi="Times New Roman" w:cs="Times New Roman"/>
              </w:rPr>
              <w:t>Elect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2A33F7">
              <w:rPr>
                <w:rFonts w:ascii="Times New Roman" w:eastAsia="Times New Roman" w:hAnsi="Times New Roman" w:cs="Times New Roman"/>
              </w:rPr>
              <w:t xml:space="preserve">omagnetics, Antennas and Microwaves </w:t>
            </w:r>
          </w:p>
        </w:tc>
        <w:tc>
          <w:tcPr>
            <w:tcW w:w="3240" w:type="dxa"/>
          </w:tcPr>
          <w:p w14:paraId="7F204F35" w14:textId="73322247" w:rsidR="00F378D3" w:rsidRPr="002A33F7" w:rsidRDefault="00F378D3" w:rsidP="004E52C9">
            <w:pPr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eastAsia="Times New Roman" w:hAnsi="Times New Roman" w:cs="Times New Roman"/>
              </w:rPr>
              <w:t>Özgür Eriş</w:t>
            </w:r>
          </w:p>
        </w:tc>
      </w:tr>
      <w:tr w:rsidR="00F378D3" w14:paraId="296095B7" w14:textId="77777777" w:rsidTr="004E52C9">
        <w:tc>
          <w:tcPr>
            <w:tcW w:w="5310" w:type="dxa"/>
          </w:tcPr>
          <w:p w14:paraId="6AF3A630" w14:textId="41F41674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eastAsia="Times New Roman" w:hAnsi="Times New Roman" w:cs="Times New Roman"/>
              </w:rPr>
              <w:t>Electronics</w:t>
            </w:r>
          </w:p>
        </w:tc>
        <w:tc>
          <w:tcPr>
            <w:tcW w:w="3240" w:type="dxa"/>
          </w:tcPr>
          <w:p w14:paraId="203B5DED" w14:textId="77777777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hAnsi="Times New Roman" w:cs="Times New Roman"/>
              </w:rPr>
              <w:t>Mert Doğan</w:t>
            </w:r>
          </w:p>
        </w:tc>
      </w:tr>
      <w:tr w:rsidR="00F378D3" w14:paraId="5748DE66" w14:textId="77777777" w:rsidTr="004E52C9">
        <w:tc>
          <w:tcPr>
            <w:tcW w:w="5310" w:type="dxa"/>
          </w:tcPr>
          <w:p w14:paraId="795C4872" w14:textId="4C0E2959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hAnsi="Times New Roman" w:cs="Times New Roman"/>
              </w:rPr>
              <w:t>Signal Processing</w:t>
            </w:r>
          </w:p>
        </w:tc>
        <w:tc>
          <w:tcPr>
            <w:tcW w:w="3240" w:type="dxa"/>
          </w:tcPr>
          <w:p w14:paraId="0E84CB75" w14:textId="2C75CD40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hAnsi="Times New Roman" w:cs="Times New Roman"/>
              </w:rPr>
              <w:t>Aybora Köksal</w:t>
            </w:r>
          </w:p>
        </w:tc>
      </w:tr>
      <w:tr w:rsidR="00F378D3" w14:paraId="527E9A99" w14:textId="77777777" w:rsidTr="004E52C9">
        <w:tc>
          <w:tcPr>
            <w:tcW w:w="5310" w:type="dxa"/>
          </w:tcPr>
          <w:p w14:paraId="2188C6DF" w14:textId="56551791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 w:rsidRPr="002A33F7">
              <w:rPr>
                <w:rFonts w:ascii="Times New Roman" w:hAnsi="Times New Roman" w:cs="Times New Roman"/>
              </w:rPr>
              <w:t>Telecommunications</w:t>
            </w:r>
          </w:p>
        </w:tc>
        <w:tc>
          <w:tcPr>
            <w:tcW w:w="3240" w:type="dxa"/>
          </w:tcPr>
          <w:p w14:paraId="17422E5C" w14:textId="3D85CA80" w:rsidR="00F378D3" w:rsidRPr="002A33F7" w:rsidRDefault="00F378D3" w:rsidP="004E52C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Safa Çelik, </w:t>
            </w:r>
            <w:r w:rsidRPr="002A33F7">
              <w:rPr>
                <w:rFonts w:ascii="Times New Roman" w:hAnsi="Times New Roman" w:cs="Times New Roman"/>
              </w:rPr>
              <w:t>Hakan Özen</w:t>
            </w:r>
          </w:p>
        </w:tc>
      </w:tr>
    </w:tbl>
    <w:p w14:paraId="5FE4E4EC" w14:textId="77777777" w:rsidR="00F378D3" w:rsidRDefault="00F378D3" w:rsidP="008961DF">
      <w:pPr>
        <w:pStyle w:val="Default"/>
        <w:rPr>
          <w:i/>
          <w:iCs/>
        </w:rPr>
      </w:pPr>
    </w:p>
    <w:p w14:paraId="41CA7C9A" w14:textId="6B2F0BF2" w:rsidR="008961DF" w:rsidRPr="00027956" w:rsidRDefault="008961DF" w:rsidP="00F378D3">
      <w:pPr>
        <w:pStyle w:val="Default"/>
        <w:jc w:val="center"/>
      </w:pPr>
      <w:r w:rsidRPr="00027956">
        <w:rPr>
          <w:i/>
          <w:iCs/>
        </w:rPr>
        <w:t>Information on the date</w:t>
      </w:r>
      <w:r w:rsidR="00EA56B9">
        <w:rPr>
          <w:i/>
          <w:iCs/>
        </w:rPr>
        <w:t xml:space="preserve"> and</w:t>
      </w:r>
      <w:r w:rsidRPr="00027956">
        <w:rPr>
          <w:i/>
          <w:iCs/>
        </w:rPr>
        <w:t xml:space="preserve"> time the </w:t>
      </w:r>
      <w:r w:rsidR="00EA56B9">
        <w:rPr>
          <w:i/>
          <w:iCs/>
        </w:rPr>
        <w:t xml:space="preserve">oral </w:t>
      </w:r>
      <w:r w:rsidRPr="00027956">
        <w:rPr>
          <w:i/>
          <w:iCs/>
        </w:rPr>
        <w:t>examinations will be provided by the Jury Coordinators.</w:t>
      </w:r>
    </w:p>
    <w:p w14:paraId="5777162E" w14:textId="77777777" w:rsidR="008961DF" w:rsidRPr="00027956" w:rsidRDefault="008961DF" w:rsidP="008961DF">
      <w:pPr>
        <w:pStyle w:val="Default"/>
        <w:rPr>
          <w:sz w:val="22"/>
          <w:szCs w:val="22"/>
        </w:rPr>
      </w:pPr>
    </w:p>
    <w:p w14:paraId="101AF2F8" w14:textId="2639CFC9" w:rsidR="008961DF" w:rsidRPr="008961DF" w:rsidRDefault="008961DF" w:rsidP="00EE607F">
      <w:pPr>
        <w:pStyle w:val="Default"/>
        <w:spacing w:line="360" w:lineRule="auto"/>
        <w:ind w:left="-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E607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027956">
        <w:rPr>
          <w:sz w:val="22"/>
          <w:szCs w:val="22"/>
        </w:rPr>
        <w:t xml:space="preserve">        </w:t>
      </w:r>
      <w:r w:rsidRPr="008961DF">
        <w:rPr>
          <w:sz w:val="22"/>
          <w:szCs w:val="22"/>
        </w:rPr>
        <w:t xml:space="preserve">Committee for the Ph.D. Qualifying Examinations </w:t>
      </w:r>
    </w:p>
    <w:p w14:paraId="2517A9A5" w14:textId="5813FEF9" w:rsidR="00D86937" w:rsidRDefault="00BA597C" w:rsidP="00BA597C">
      <w:pPr>
        <w:pStyle w:val="Default"/>
        <w:spacing w:line="360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</w:t>
      </w:r>
      <w:r w:rsidR="008961DF" w:rsidRPr="008961DF">
        <w:rPr>
          <w:sz w:val="22"/>
          <w:szCs w:val="22"/>
        </w:rPr>
        <w:t>Department of Electrical and Electronics Engineering</w:t>
      </w:r>
    </w:p>
    <w:sectPr w:rsidR="00D86937" w:rsidSect="0002795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F"/>
    <w:rsid w:val="00027956"/>
    <w:rsid w:val="001D7FB4"/>
    <w:rsid w:val="00382860"/>
    <w:rsid w:val="00393D92"/>
    <w:rsid w:val="006B21A1"/>
    <w:rsid w:val="00826945"/>
    <w:rsid w:val="008961DF"/>
    <w:rsid w:val="00BA597C"/>
    <w:rsid w:val="00D86937"/>
    <w:rsid w:val="00E0387B"/>
    <w:rsid w:val="00EA56B9"/>
    <w:rsid w:val="00EE607F"/>
    <w:rsid w:val="00F378D3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99AE"/>
  <w15:chartTrackingRefBased/>
  <w15:docId w15:val="{231C4B31-2595-4F4C-9ABD-CCE7DCC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D3"/>
    <w:rPr>
      <w:rFonts w:ascii="Calibri" w:eastAsia="Calibri" w:hAnsi="Calibri" w:cs="Calibri"/>
      <w:color w:val="000000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78D3"/>
    <w:pPr>
      <w:spacing w:after="0" w:line="240" w:lineRule="auto"/>
    </w:pPr>
    <w:rPr>
      <w:rFonts w:eastAsiaTheme="minorEastAsia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umut orguner</cp:lastModifiedBy>
  <cp:revision>10</cp:revision>
  <cp:lastPrinted>2022-05-20T08:10:00Z</cp:lastPrinted>
  <dcterms:created xsi:type="dcterms:W3CDTF">2022-05-20T07:13:00Z</dcterms:created>
  <dcterms:modified xsi:type="dcterms:W3CDTF">2023-11-16T21:45:00Z</dcterms:modified>
</cp:coreProperties>
</file>