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84BA" w14:textId="77777777" w:rsidR="00640CD8" w:rsidRDefault="00640CD8" w:rsidP="00640CD8"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Program </w:t>
      </w:r>
      <w:proofErr w:type="spellStart"/>
      <w:r>
        <w:t>Students</w:t>
      </w:r>
      <w:proofErr w:type="spellEnd"/>
      <w:r>
        <w:t>,</w:t>
      </w:r>
    </w:p>
    <w:p w14:paraId="46C20B9A" w14:textId="0DECFFFC" w:rsidR="00640CD8" w:rsidRDefault="00640CD8" w:rsidP="00640CD8"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"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"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 w:rsidR="00F25DC9">
        <w:t>1’</w:t>
      </w:r>
      <w:r>
        <w:t xml:space="preserve">st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202</w:t>
      </w:r>
      <w:r w:rsidR="00F25DC9">
        <w:t>4</w:t>
      </w:r>
      <w:r>
        <w:t>-202</w:t>
      </w:r>
      <w:r w:rsidR="00F25DC9">
        <w:t>5</w:t>
      </w:r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is: </w:t>
      </w:r>
      <w:r w:rsidRPr="00E352DE">
        <w:rPr>
          <w:b/>
          <w:bCs/>
          <w:highlight w:val="yellow"/>
        </w:rPr>
        <w:t>3</w:t>
      </w:r>
      <w:r w:rsidR="00F25DC9" w:rsidRPr="00E352DE">
        <w:rPr>
          <w:b/>
          <w:bCs/>
          <w:highlight w:val="yellow"/>
        </w:rPr>
        <w:t>0</w:t>
      </w:r>
      <w:r w:rsidRPr="00E352DE">
        <w:rPr>
          <w:b/>
          <w:bCs/>
          <w:highlight w:val="yellow"/>
        </w:rPr>
        <w:t>.</w:t>
      </w:r>
      <w:r w:rsidR="00F25DC9" w:rsidRPr="00E352DE">
        <w:rPr>
          <w:b/>
          <w:bCs/>
          <w:highlight w:val="yellow"/>
        </w:rPr>
        <w:t>11</w:t>
      </w:r>
      <w:r w:rsidRPr="00E352DE">
        <w:rPr>
          <w:b/>
          <w:bCs/>
          <w:highlight w:val="yellow"/>
        </w:rPr>
        <w:t>.202</w:t>
      </w:r>
      <w:r w:rsidR="00E72EAC" w:rsidRPr="00E352DE">
        <w:rPr>
          <w:b/>
          <w:bCs/>
          <w:highlight w:val="yellow"/>
        </w:rPr>
        <w:t>4</w:t>
      </w:r>
      <w:r>
        <w:t xml:space="preserve"> </w:t>
      </w:r>
    </w:p>
    <w:p w14:paraId="45D0D091" w14:textId="77777777" w:rsidR="00250E05" w:rsidRDefault="00250E05" w:rsidP="00640CD8"/>
    <w:p w14:paraId="1D43EB5D" w14:textId="1FA965F8" w:rsidR="00640CD8" w:rsidRDefault="00640CD8" w:rsidP="00640CD8">
      <w:proofErr w:type="spellStart"/>
      <w:r>
        <w:t>The</w:t>
      </w:r>
      <w:proofErr w:type="spellEnd"/>
      <w:r>
        <w:t xml:space="preserve">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Report Form is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hyperlink r:id="rId6" w:history="1">
        <w:r w:rsidR="00055D9D" w:rsidRPr="005D7828">
          <w:rPr>
            <w:rFonts w:ascii="Times New Roman" w:hAnsi="Times New Roman" w:cs="Times New Roman"/>
            <w:color w:val="0069AA"/>
            <w:sz w:val="24"/>
            <w:szCs w:val="24"/>
            <w:u w:val="single"/>
            <w:shd w:val="clear" w:color="auto" w:fill="FFFFFF"/>
          </w:rPr>
          <w:t>Doktora Tez Önerisi Savunması Tutanak Formu</w:t>
        </w:r>
      </w:hyperlink>
      <w:r w:rsidR="00055D9D">
        <w:rPr>
          <w:rFonts w:ascii="Times New Roman" w:hAnsi="Times New Roman" w:cs="Times New Roman"/>
          <w:color w:val="0069AA"/>
          <w:sz w:val="24"/>
          <w:szCs w:val="24"/>
          <w:u w:val="single"/>
          <w:shd w:val="clear" w:color="auto" w:fill="FFFFFF"/>
        </w:rPr>
        <w:t xml:space="preserve"> </w:t>
      </w:r>
      <w:r>
        <w:t xml:space="preserve">at </w:t>
      </w:r>
      <w:proofErr w:type="spellStart"/>
      <w:r>
        <w:t>the</w:t>
      </w:r>
      <w:proofErr w:type="spellEnd"/>
      <w:r>
        <w:t xml:space="preserve"> link </w:t>
      </w:r>
      <w:hyperlink r:id="rId7" w:history="1">
        <w:r w:rsidR="00F25DC9">
          <w:rPr>
            <w:rStyle w:val="Kpr"/>
          </w:rPr>
          <w:t>https://eee.metu.edu.tr/index.php/tr/forms</w:t>
        </w:r>
      </w:hyperlink>
      <w:r w:rsidR="00F25DC9"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;</w:t>
      </w:r>
    </w:p>
    <w:p w14:paraId="5CE3A830" w14:textId="77777777" w:rsidR="00250E05" w:rsidRDefault="00250E05" w:rsidP="00640CD8"/>
    <w:p w14:paraId="51A90F26" w14:textId="794B0F8F" w:rsidR="00640CD8" w:rsidRDefault="00640CD8" w:rsidP="00640CD8">
      <w:pPr>
        <w:pStyle w:val="ListeParagraf"/>
        <w:numPr>
          <w:ilvl w:val="0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in a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,</w:t>
      </w:r>
    </w:p>
    <w:p w14:paraId="5DB6FFC4" w14:textId="6C5AAA75" w:rsidR="00640CD8" w:rsidRDefault="00640CD8" w:rsidP="00640CD8">
      <w:pPr>
        <w:pStyle w:val="ListeParagraf"/>
        <w:numPr>
          <w:ilvl w:val="0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TÖS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as in METU MS-PHD Advisor </w:t>
      </w:r>
      <w:proofErr w:type="spellStart"/>
      <w:r>
        <w:t>Assignment</w:t>
      </w:r>
      <w:proofErr w:type="spellEnd"/>
      <w:r>
        <w:t xml:space="preserve"> (program </w:t>
      </w:r>
      <w:proofErr w:type="spellStart"/>
      <w:r>
        <w:t>number</w:t>
      </w:r>
      <w:proofErr w:type="spellEnd"/>
      <w:r>
        <w:t xml:space="preserve"> 71.0),</w:t>
      </w:r>
    </w:p>
    <w:p w14:paraId="507EEFAC" w14:textId="77BB6AE4" w:rsidR="00640CD8" w:rsidRDefault="00640CD8" w:rsidP="00640CD8">
      <w:pPr>
        <w:pStyle w:val="ListeParagraf"/>
        <w:numPr>
          <w:ilvl w:val="0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TÖS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complete</w:t>
      </w:r>
      <w:proofErr w:type="spellEnd"/>
      <w:r>
        <w:t>,</w:t>
      </w:r>
    </w:p>
    <w:p w14:paraId="30BD81C9" w14:textId="327EA728" w:rsidR="00640CD8" w:rsidRDefault="00640CD8" w:rsidP="00640CD8">
      <w:pPr>
        <w:pStyle w:val="ListeParagraf"/>
        <w:numPr>
          <w:ilvl w:val="0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wet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colored</w:t>
      </w:r>
      <w:proofErr w:type="spellEnd"/>
      <w:r>
        <w:t xml:space="preserve"> </w:t>
      </w:r>
      <w:proofErr w:type="spellStart"/>
      <w:r>
        <w:t>pen</w:t>
      </w:r>
      <w:proofErr w:type="spellEnd"/>
      <w:r>
        <w:t>,</w:t>
      </w:r>
    </w:p>
    <w:p w14:paraId="7128CFDD" w14:textId="6501C180" w:rsidR="00640CD8" w:rsidRDefault="00640CD8" w:rsidP="00640CD8">
      <w:pPr>
        <w:pStyle w:val="ListeParagraf"/>
        <w:numPr>
          <w:ilvl w:val="0"/>
          <w:numId w:val="6"/>
        </w:numPr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"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“</w:t>
      </w:r>
      <w:r w:rsidRPr="00640CD8">
        <w:t>Enstitü Anabilim Dalı Başkan Y.</w:t>
      </w:r>
      <w:r>
        <w:t xml:space="preserve">"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blank</w:t>
      </w:r>
      <w:proofErr w:type="spellEnd"/>
      <w:r>
        <w:t>,</w:t>
      </w:r>
    </w:p>
    <w:p w14:paraId="45BB34F1" w14:textId="61B79491" w:rsidR="00640CD8" w:rsidRDefault="00640CD8" w:rsidP="00640CD8">
      <w:pPr>
        <w:pStyle w:val="ListeParagraf"/>
        <w:numPr>
          <w:ilvl w:val="0"/>
          <w:numId w:val="6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2 </w:t>
      </w:r>
      <w:proofErr w:type="spellStart"/>
      <w:r>
        <w:t>days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is </w:t>
      </w:r>
      <w:proofErr w:type="spellStart"/>
      <w:r>
        <w:t>held</w:t>
      </w:r>
      <w:proofErr w:type="spellEnd"/>
      <w:r>
        <w:t>.</w:t>
      </w:r>
    </w:p>
    <w:p w14:paraId="417F25E4" w14:textId="77777777" w:rsidR="00250E05" w:rsidRDefault="00250E05" w:rsidP="00640CD8"/>
    <w:p w14:paraId="7F8DF86A" w14:textId="41C1C3BE" w:rsidR="00640CD8" w:rsidRDefault="00640CD8" w:rsidP="00640CD8"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done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face</w:t>
      </w:r>
      <w:proofErr w:type="spellEnd"/>
      <w:r>
        <w:t>.</w:t>
      </w:r>
    </w:p>
    <w:p w14:paraId="6343F959" w14:textId="77777777" w:rsidR="00250E05" w:rsidRDefault="00250E05" w:rsidP="00640CD8"/>
    <w:p w14:paraId="047FF193" w14:textId="1A88AB71" w:rsidR="00640CD8" w:rsidRPr="00055D9D" w:rsidRDefault="00640CD8" w:rsidP="00640CD8">
      <w:pPr>
        <w:rPr>
          <w:b/>
          <w:bCs/>
        </w:rPr>
      </w:pPr>
      <w:proofErr w:type="spellStart"/>
      <w:r w:rsidRPr="00055D9D">
        <w:rPr>
          <w:b/>
          <w:bCs/>
        </w:rPr>
        <w:t>Documents</w:t>
      </w:r>
      <w:proofErr w:type="spellEnd"/>
      <w:r w:rsidRPr="00055D9D">
        <w:rPr>
          <w:b/>
          <w:bCs/>
        </w:rPr>
        <w:t xml:space="preserve"> </w:t>
      </w:r>
      <w:proofErr w:type="spellStart"/>
      <w:r w:rsidRPr="00055D9D">
        <w:rPr>
          <w:b/>
          <w:bCs/>
        </w:rPr>
        <w:t>to</w:t>
      </w:r>
      <w:proofErr w:type="spellEnd"/>
      <w:r w:rsidRPr="00055D9D">
        <w:rPr>
          <w:b/>
          <w:bCs/>
        </w:rPr>
        <w:t xml:space="preserve"> be </w:t>
      </w:r>
      <w:proofErr w:type="spellStart"/>
      <w:r w:rsidRPr="00055D9D">
        <w:rPr>
          <w:b/>
          <w:bCs/>
        </w:rPr>
        <w:t>delivered</w:t>
      </w:r>
      <w:proofErr w:type="spellEnd"/>
      <w:r w:rsidRPr="00055D9D">
        <w:rPr>
          <w:b/>
          <w:bCs/>
        </w:rPr>
        <w:t xml:space="preserve"> </w:t>
      </w:r>
      <w:proofErr w:type="spellStart"/>
      <w:r w:rsidR="00055D9D" w:rsidRPr="00055D9D">
        <w:rPr>
          <w:b/>
          <w:bCs/>
        </w:rPr>
        <w:t>to</w:t>
      </w:r>
      <w:proofErr w:type="spellEnd"/>
      <w:r w:rsidR="00055D9D" w:rsidRPr="00055D9D">
        <w:rPr>
          <w:b/>
          <w:bCs/>
        </w:rPr>
        <w:t xml:space="preserve"> </w:t>
      </w:r>
      <w:proofErr w:type="spellStart"/>
      <w:r w:rsidR="00055D9D" w:rsidRPr="00055D9D">
        <w:rPr>
          <w:b/>
          <w:bCs/>
        </w:rPr>
        <w:t>the</w:t>
      </w:r>
      <w:proofErr w:type="spellEnd"/>
      <w:r w:rsidR="00055D9D" w:rsidRPr="00055D9D">
        <w:rPr>
          <w:b/>
          <w:bCs/>
        </w:rPr>
        <w:t xml:space="preserve"> </w:t>
      </w:r>
      <w:proofErr w:type="spellStart"/>
      <w:r w:rsidR="00055D9D" w:rsidRPr="00055D9D">
        <w:rPr>
          <w:b/>
          <w:bCs/>
        </w:rPr>
        <w:t>Department</w:t>
      </w:r>
      <w:proofErr w:type="spellEnd"/>
      <w:r w:rsidR="00055D9D" w:rsidRPr="00055D9D">
        <w:rPr>
          <w:b/>
          <w:bCs/>
        </w:rPr>
        <w:t xml:space="preserve"> </w:t>
      </w:r>
      <w:proofErr w:type="spellStart"/>
      <w:r w:rsidR="00055D9D" w:rsidRPr="00055D9D">
        <w:rPr>
          <w:b/>
          <w:bCs/>
        </w:rPr>
        <w:t>Student</w:t>
      </w:r>
      <w:proofErr w:type="spellEnd"/>
      <w:r w:rsidR="00055D9D" w:rsidRPr="00055D9D">
        <w:rPr>
          <w:b/>
          <w:bCs/>
        </w:rPr>
        <w:t xml:space="preserve"> </w:t>
      </w:r>
      <w:proofErr w:type="spellStart"/>
      <w:r w:rsidR="00055D9D" w:rsidRPr="00055D9D">
        <w:rPr>
          <w:b/>
          <w:bCs/>
        </w:rPr>
        <w:t>Affairs</w:t>
      </w:r>
      <w:proofErr w:type="spellEnd"/>
      <w:r w:rsidR="00055D9D" w:rsidRPr="00055D9D">
        <w:rPr>
          <w:b/>
          <w:bCs/>
        </w:rPr>
        <w:t xml:space="preserve"> (D-116) </w:t>
      </w:r>
      <w:proofErr w:type="spellStart"/>
      <w:r w:rsidR="00055D9D" w:rsidRPr="00055D9D">
        <w:rPr>
          <w:b/>
          <w:bCs/>
        </w:rPr>
        <w:t>office</w:t>
      </w:r>
      <w:proofErr w:type="spellEnd"/>
      <w:r w:rsidR="00055D9D" w:rsidRPr="00055D9D">
        <w:rPr>
          <w:b/>
          <w:bCs/>
        </w:rPr>
        <w:t xml:space="preserve"> in </w:t>
      </w:r>
      <w:proofErr w:type="spellStart"/>
      <w:r w:rsidR="00055D9D" w:rsidRPr="00055D9D">
        <w:rPr>
          <w:b/>
          <w:bCs/>
        </w:rPr>
        <w:t>person</w:t>
      </w:r>
      <w:proofErr w:type="spellEnd"/>
      <w:r w:rsidRPr="00055D9D">
        <w:rPr>
          <w:b/>
          <w:bCs/>
        </w:rPr>
        <w:t>:</w:t>
      </w:r>
    </w:p>
    <w:p w14:paraId="3B6339A4" w14:textId="0FF55CA2" w:rsidR="00640CD8" w:rsidRDefault="00640CD8" w:rsidP="00055D9D">
      <w:pPr>
        <w:pStyle w:val="ListeParagraf"/>
        <w:numPr>
          <w:ilvl w:val="0"/>
          <w:numId w:val="8"/>
        </w:numPr>
      </w:pPr>
      <w:proofErr w:type="spellStart"/>
      <w:r>
        <w:t>Doctoral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Defense</w:t>
      </w:r>
      <w:proofErr w:type="spellEnd"/>
      <w:r>
        <w:t xml:space="preserve"> Report Form</w:t>
      </w:r>
    </w:p>
    <w:p w14:paraId="68A72CFB" w14:textId="35227FF1" w:rsidR="00640CD8" w:rsidRDefault="00640CD8" w:rsidP="00055D9D">
      <w:pPr>
        <w:pStyle w:val="ListeParagraf"/>
        <w:numPr>
          <w:ilvl w:val="0"/>
          <w:numId w:val="8"/>
        </w:numPr>
      </w:pPr>
      <w:proofErr w:type="spellStart"/>
      <w:r>
        <w:t>Abstract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055D9D">
        <w:t>summary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, </w:t>
      </w:r>
      <w:proofErr w:type="spellStart"/>
      <w:r>
        <w:t>each</w:t>
      </w:r>
      <w:proofErr w:type="spellEnd"/>
      <w:r>
        <w:t xml:space="preserve"> not </w:t>
      </w:r>
      <w:proofErr w:type="spellStart"/>
      <w:r>
        <w:t>exceeding</w:t>
      </w:r>
      <w:proofErr w:type="spellEnd"/>
      <w:r>
        <w:t xml:space="preserve"> 250 </w:t>
      </w:r>
      <w:proofErr w:type="spellStart"/>
      <w:r>
        <w:t>words</w:t>
      </w:r>
      <w:proofErr w:type="spellEnd"/>
      <w:r>
        <w:t>.</w:t>
      </w:r>
    </w:p>
    <w:p w14:paraId="0DBCE81D" w14:textId="7075824E" w:rsidR="00AF3D7A" w:rsidRPr="0085368C" w:rsidRDefault="00640CD8" w:rsidP="00640CD8">
      <w:proofErr w:type="spellStart"/>
      <w:r>
        <w:t>Incomplete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evaluated</w:t>
      </w:r>
      <w:proofErr w:type="spellEnd"/>
      <w:r>
        <w:t>.</w:t>
      </w:r>
    </w:p>
    <w:sectPr w:rsidR="00AF3D7A" w:rsidRPr="008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996"/>
    <w:multiLevelType w:val="hybridMultilevel"/>
    <w:tmpl w:val="AC5A9EFE"/>
    <w:lvl w:ilvl="0" w:tplc="080607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46AD"/>
    <w:multiLevelType w:val="hybridMultilevel"/>
    <w:tmpl w:val="C180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84D23"/>
    <w:multiLevelType w:val="hybridMultilevel"/>
    <w:tmpl w:val="EE64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738A9"/>
    <w:multiLevelType w:val="hybridMultilevel"/>
    <w:tmpl w:val="EB5E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55D9D"/>
    <w:rsid w:val="000639F2"/>
    <w:rsid w:val="00064FBA"/>
    <w:rsid w:val="000F5BA9"/>
    <w:rsid w:val="00103DC4"/>
    <w:rsid w:val="00155BDC"/>
    <w:rsid w:val="00231147"/>
    <w:rsid w:val="00250E05"/>
    <w:rsid w:val="003347A7"/>
    <w:rsid w:val="003F6897"/>
    <w:rsid w:val="005D7828"/>
    <w:rsid w:val="00640CD8"/>
    <w:rsid w:val="006D777A"/>
    <w:rsid w:val="00805B2E"/>
    <w:rsid w:val="00816AEA"/>
    <w:rsid w:val="00843EE6"/>
    <w:rsid w:val="0085368C"/>
    <w:rsid w:val="008D3BC7"/>
    <w:rsid w:val="00905189"/>
    <w:rsid w:val="00A37026"/>
    <w:rsid w:val="00A774B1"/>
    <w:rsid w:val="00A93E21"/>
    <w:rsid w:val="00AF3D7A"/>
    <w:rsid w:val="00BA1062"/>
    <w:rsid w:val="00CC6C32"/>
    <w:rsid w:val="00CE2A90"/>
    <w:rsid w:val="00D115C3"/>
    <w:rsid w:val="00E352DE"/>
    <w:rsid w:val="00E72EAC"/>
    <w:rsid w:val="00F25DC9"/>
    <w:rsid w:val="00F54868"/>
    <w:rsid w:val="00F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9BF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782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0CD8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40CD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0CD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0CD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0C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0CD8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ee.metu.edu.tr/index.php/tr/for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ee.metu.edu.tr/sites/eee.metu.edu.tr/files/2022-Spring%20Announcements/Forms/31-08-2022/Lisansustu/17-EE%20Doktora%20Tez%20%C3%96nerisi%20Savunmas%C4%B1%20Tutanak%20Form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367B-5B1F-42F7-ADF3-1B3AEA14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15</cp:revision>
  <dcterms:created xsi:type="dcterms:W3CDTF">2023-10-17T08:08:00Z</dcterms:created>
  <dcterms:modified xsi:type="dcterms:W3CDTF">2024-09-09T10:50:00Z</dcterms:modified>
</cp:coreProperties>
</file>