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C5C7" w14:textId="77777777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To the attention of the MSc-PhD Students, </w:t>
      </w:r>
    </w:p>
    <w:p w14:paraId="33D5BACD" w14:textId="71B6955C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>The deadline for the “</w:t>
      </w:r>
      <w:r w:rsidR="00C7528D" w:rsidRPr="00C7528D">
        <w:rPr>
          <w:rFonts w:cstheme="minorHAnsi"/>
          <w:lang w:val="en-US"/>
        </w:rPr>
        <w:t>Thesis Advisor Assignment</w:t>
      </w:r>
      <w:r w:rsidRPr="00513583">
        <w:rPr>
          <w:rFonts w:cstheme="minorHAnsi"/>
          <w:lang w:val="en-US"/>
        </w:rPr>
        <w:t>” for the 202</w:t>
      </w:r>
      <w:r w:rsidR="00647B93">
        <w:rPr>
          <w:rFonts w:cstheme="minorHAnsi"/>
          <w:lang w:val="en-US"/>
        </w:rPr>
        <w:t>5</w:t>
      </w:r>
      <w:r w:rsidRPr="00513583">
        <w:rPr>
          <w:rFonts w:cstheme="minorHAnsi"/>
          <w:lang w:val="en-US"/>
        </w:rPr>
        <w:t>-202</w:t>
      </w:r>
      <w:r w:rsidR="00647B93">
        <w:rPr>
          <w:rFonts w:cstheme="minorHAnsi"/>
          <w:lang w:val="en-US"/>
        </w:rPr>
        <w:t>6</w:t>
      </w:r>
      <w:r w:rsidRPr="00513583">
        <w:rPr>
          <w:rFonts w:cstheme="minorHAnsi"/>
          <w:lang w:val="en-US"/>
        </w:rPr>
        <w:t xml:space="preserve"> Academic Year </w:t>
      </w:r>
      <w:r w:rsidR="00647B93">
        <w:rPr>
          <w:rFonts w:cstheme="minorHAnsi"/>
          <w:lang w:val="en-US"/>
        </w:rPr>
        <w:t>Fall</w:t>
      </w:r>
      <w:r w:rsidRPr="00513583">
        <w:rPr>
          <w:rFonts w:cstheme="minorHAnsi"/>
          <w:lang w:val="en-US"/>
        </w:rPr>
        <w:t xml:space="preserve"> Semester is </w:t>
      </w:r>
      <w:r w:rsidR="00647B93" w:rsidRPr="00647B93">
        <w:rPr>
          <w:rFonts w:cstheme="minorHAnsi"/>
          <w:b/>
          <w:bCs/>
          <w:shd w:val="clear" w:color="auto" w:fill="FFFF00"/>
          <w:lang w:val="en-US"/>
        </w:rPr>
        <w:t>January</w:t>
      </w:r>
      <w:r w:rsidR="000A0B05" w:rsidRPr="00647B93">
        <w:rPr>
          <w:rFonts w:cstheme="minorHAnsi"/>
          <w:b/>
          <w:bCs/>
          <w:highlight w:val="yellow"/>
          <w:shd w:val="clear" w:color="auto" w:fill="FFFF00"/>
          <w:lang w:val="en-US"/>
        </w:rPr>
        <w:t xml:space="preserve"> </w:t>
      </w:r>
      <w:r w:rsidR="00647B93" w:rsidRPr="00647B93">
        <w:rPr>
          <w:rFonts w:cstheme="minorHAnsi"/>
          <w:b/>
          <w:bCs/>
          <w:highlight w:val="yellow"/>
          <w:shd w:val="clear" w:color="auto" w:fill="FFFF00"/>
          <w:lang w:val="en-US"/>
        </w:rPr>
        <w:t>23</w:t>
      </w:r>
      <w:r w:rsidR="00513583" w:rsidRPr="00647B93">
        <w:rPr>
          <w:rFonts w:cstheme="minorHAnsi"/>
          <w:b/>
          <w:bCs/>
          <w:highlight w:val="yellow"/>
          <w:shd w:val="clear" w:color="auto" w:fill="FFFF00"/>
          <w:lang w:val="en-US"/>
        </w:rPr>
        <w:t>, 202</w:t>
      </w:r>
      <w:r w:rsidR="00647B93" w:rsidRPr="00647B93">
        <w:rPr>
          <w:rFonts w:cstheme="minorHAnsi"/>
          <w:b/>
          <w:bCs/>
          <w:highlight w:val="yellow"/>
          <w:shd w:val="clear" w:color="auto" w:fill="FFFF00"/>
          <w:lang w:val="en-US"/>
        </w:rPr>
        <w:t>6</w:t>
      </w:r>
      <w:r w:rsidRPr="00647B93">
        <w:rPr>
          <w:rFonts w:cstheme="minorHAnsi"/>
          <w:highlight w:val="yellow"/>
          <w:shd w:val="clear" w:color="auto" w:fill="FFFF00"/>
          <w:lang w:val="en-US"/>
        </w:rPr>
        <w:t>.</w:t>
      </w:r>
    </w:p>
    <w:p w14:paraId="3339658E" w14:textId="7A4DA236" w:rsidR="005C568F" w:rsidRPr="00513583" w:rsidRDefault="005C568F" w:rsidP="00513583">
      <w:pPr>
        <w:jc w:val="both"/>
        <w:rPr>
          <w:rFonts w:cstheme="minorHAnsi"/>
          <w:b/>
          <w:bCs/>
          <w:lang w:val="en-US"/>
        </w:rPr>
      </w:pPr>
      <w:r w:rsidRPr="00513583">
        <w:rPr>
          <w:rFonts w:cstheme="minorHAnsi"/>
          <w:lang w:val="en-US"/>
        </w:rPr>
        <w:t xml:space="preserve">Master students are required to complete their thesis supervisor appointment procedures </w:t>
      </w:r>
      <w:r w:rsidR="00DB70EB">
        <w:rPr>
          <w:rFonts w:cstheme="minorHAnsi"/>
          <w:b/>
          <w:bCs/>
          <w:lang w:val="en-US"/>
        </w:rPr>
        <w:t>by</w:t>
      </w:r>
      <w:r w:rsidRPr="00513583">
        <w:rPr>
          <w:rFonts w:cstheme="minorHAnsi"/>
          <w:b/>
          <w:bCs/>
          <w:lang w:val="en-US"/>
        </w:rPr>
        <w:t xml:space="preserve"> the end of </w:t>
      </w:r>
      <w:r w:rsidR="00DB70EB">
        <w:rPr>
          <w:rFonts w:cstheme="minorHAnsi"/>
          <w:b/>
          <w:bCs/>
          <w:lang w:val="en-US"/>
        </w:rPr>
        <w:t xml:space="preserve">the </w:t>
      </w:r>
      <w:r w:rsidRPr="00513583">
        <w:rPr>
          <w:rFonts w:cstheme="minorHAnsi"/>
          <w:b/>
          <w:bCs/>
          <w:lang w:val="en-US"/>
        </w:rPr>
        <w:t>first semester,</w:t>
      </w:r>
      <w:r w:rsidRPr="00513583">
        <w:rPr>
          <w:rFonts w:cstheme="minorHAnsi"/>
          <w:lang w:val="en-US"/>
        </w:rPr>
        <w:t xml:space="preserve"> while Ph.D. / Integrated Ph.D. students are required to do so </w:t>
      </w:r>
      <w:r w:rsidRPr="00513583">
        <w:rPr>
          <w:rFonts w:cstheme="minorHAnsi"/>
          <w:b/>
          <w:bCs/>
          <w:lang w:val="en-US"/>
        </w:rPr>
        <w:t>until the end of the second semester.</w:t>
      </w:r>
    </w:p>
    <w:p w14:paraId="697B90E7" w14:textId="35471FF0" w:rsidR="00DB70EB" w:rsidRDefault="00DB70EB" w:rsidP="00513583">
      <w:pPr>
        <w:jc w:val="both"/>
        <w:rPr>
          <w:rFonts w:cstheme="minorHAnsi"/>
          <w:lang w:val="en-US"/>
        </w:rPr>
      </w:pPr>
      <w:r w:rsidRPr="00DB70EB">
        <w:rPr>
          <w:rFonts w:cstheme="minorHAnsi"/>
          <w:lang w:val="en-US"/>
        </w:rPr>
        <w:t>Considering the periods mentioned above, students who do not complete their thesis supervisor assignment and thesis title specification procedu</w:t>
      </w:r>
      <w:r w:rsidR="00145829">
        <w:rPr>
          <w:rFonts w:cstheme="minorHAnsi"/>
          <w:lang w:val="en-US"/>
        </w:rPr>
        <w:t>res (For thesis studies) in 202</w:t>
      </w:r>
      <w:r w:rsidR="00647B93">
        <w:rPr>
          <w:rFonts w:cstheme="minorHAnsi"/>
          <w:lang w:val="en-US"/>
        </w:rPr>
        <w:t>5</w:t>
      </w:r>
      <w:r w:rsidR="00145829">
        <w:rPr>
          <w:rFonts w:cstheme="minorHAnsi"/>
          <w:lang w:val="en-US"/>
        </w:rPr>
        <w:t>-202</w:t>
      </w:r>
      <w:r w:rsidR="00647B93">
        <w:rPr>
          <w:rFonts w:cstheme="minorHAnsi"/>
          <w:lang w:val="en-US"/>
        </w:rPr>
        <w:t>6</w:t>
      </w:r>
      <w:r w:rsidR="00145829">
        <w:rPr>
          <w:rFonts w:cstheme="minorHAnsi"/>
          <w:lang w:val="en-US"/>
        </w:rPr>
        <w:t>/</w:t>
      </w:r>
      <w:r w:rsidR="00647B93">
        <w:rPr>
          <w:rFonts w:cstheme="minorHAnsi"/>
          <w:lang w:val="en-US"/>
        </w:rPr>
        <w:t>2</w:t>
      </w:r>
      <w:r w:rsidRPr="00DB70EB">
        <w:rPr>
          <w:rFonts w:cstheme="minorHAnsi"/>
          <w:lang w:val="en-US"/>
        </w:rPr>
        <w:t xml:space="preserve"> </w:t>
      </w:r>
      <w:r w:rsidR="00647B93">
        <w:rPr>
          <w:rFonts w:cstheme="minorHAnsi"/>
          <w:lang w:val="en-US"/>
        </w:rPr>
        <w:t>nd</w:t>
      </w:r>
      <w:r w:rsidRPr="00DB70EB">
        <w:rPr>
          <w:rFonts w:cstheme="minorHAnsi"/>
          <w:lang w:val="en-US"/>
        </w:rPr>
        <w:t xml:space="preserve"> semester through the “71.0 Ms. Ph.D. Advisor Assignment” Program will not be given the right to register courses in interactive registrations. </w:t>
      </w:r>
    </w:p>
    <w:p w14:paraId="40470391" w14:textId="77FBA724" w:rsidR="00513583" w:rsidRPr="00513583" w:rsidRDefault="006B364C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Department approval and submission to FBE board processes will be initiated after </w:t>
      </w:r>
      <w:r w:rsidR="00DB70EB">
        <w:rPr>
          <w:rFonts w:cstheme="minorHAnsi"/>
          <w:lang w:val="en-US"/>
        </w:rPr>
        <w:t xml:space="preserve">the </w:t>
      </w:r>
      <w:r w:rsidRPr="00513583">
        <w:rPr>
          <w:rFonts w:cstheme="minorHAnsi"/>
          <w:lang w:val="en-US"/>
        </w:rPr>
        <w:t xml:space="preserve">“Thesis Supervisor Assignment Form” submission. </w:t>
      </w:r>
    </w:p>
    <w:p w14:paraId="413F38D2" w14:textId="034CA78D" w:rsidR="00513583" w:rsidRPr="00513583" w:rsidRDefault="00513583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Graduate program students must complete courses and determine the thesis title related to the area (option) they were accepted. </w:t>
      </w:r>
      <w:r w:rsidR="00336D21" w:rsidRPr="00336D21">
        <w:rPr>
          <w:rFonts w:cstheme="minorHAnsi"/>
          <w:lang w:val="en-US"/>
        </w:rPr>
        <w:t xml:space="preserve">With their chosen supervisor, they can only carry out thesis studies in the area </w:t>
      </w:r>
      <w:r w:rsidR="00336D21">
        <w:rPr>
          <w:rFonts w:cstheme="minorHAnsi"/>
          <w:lang w:val="en-US"/>
        </w:rPr>
        <w:t>that</w:t>
      </w:r>
      <w:r w:rsidR="00336D21" w:rsidRPr="00336D21">
        <w:rPr>
          <w:rFonts w:cstheme="minorHAnsi"/>
          <w:lang w:val="en-US"/>
        </w:rPr>
        <w:t xml:space="preserve"> they were accepted. </w:t>
      </w:r>
      <w:r w:rsidRPr="00513583">
        <w:rPr>
          <w:rFonts w:cstheme="minorHAnsi"/>
          <w:lang w:val="en-US"/>
        </w:rPr>
        <w:t xml:space="preserve">Thesis completion juries will be formed and evaluated in the field of accepted area. </w:t>
      </w:r>
    </w:p>
    <w:p w14:paraId="72CA7F16" w14:textId="0A3C2AB6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Procedure: </w:t>
      </w:r>
    </w:p>
    <w:p w14:paraId="3CCE9DAE" w14:textId="12CDA3DA" w:rsidR="00336D21" w:rsidRPr="00336D21" w:rsidRDefault="005C568F" w:rsidP="0011795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36D21">
        <w:rPr>
          <w:rFonts w:cstheme="minorHAnsi"/>
          <w:lang w:val="en-US"/>
        </w:rPr>
        <w:t>Downloading and filling the “</w:t>
      </w:r>
      <w:r w:rsidR="00117952" w:rsidRPr="00117952">
        <w:rPr>
          <w:rFonts w:cstheme="minorHAnsi"/>
          <w:lang w:val="en-US"/>
        </w:rPr>
        <w:t>EE MS-PhD 25 - Tez Danışmanı Atama Formu</w:t>
      </w:r>
      <w:r w:rsidRPr="00336D21">
        <w:rPr>
          <w:rFonts w:cstheme="minorHAnsi"/>
          <w:lang w:val="en-US"/>
        </w:rPr>
        <w:t xml:space="preserve">” at </w:t>
      </w:r>
      <w:hyperlink r:id="rId5" w:history="1">
        <w:r w:rsidR="000A0B05">
          <w:rPr>
            <w:rStyle w:val="Kpr"/>
          </w:rPr>
          <w:t>https://eee.metu.edu.tr/index.php/tr/forms</w:t>
        </w:r>
      </w:hyperlink>
      <w:r w:rsidR="00513583" w:rsidRPr="00336D21">
        <w:rPr>
          <w:rFonts w:cstheme="minorHAnsi"/>
          <w:lang w:val="en-US"/>
        </w:rPr>
        <w:t xml:space="preserve"> </w:t>
      </w:r>
      <w:r w:rsidRPr="00336D21">
        <w:rPr>
          <w:rFonts w:cstheme="minorHAnsi"/>
          <w:lang w:val="en-US"/>
        </w:rPr>
        <w:t xml:space="preserve">and then </w:t>
      </w:r>
      <w:r w:rsidR="00336D21" w:rsidRPr="00336D21">
        <w:rPr>
          <w:rFonts w:cstheme="minorHAnsi"/>
          <w:lang w:val="en-US"/>
        </w:rPr>
        <w:t>the faculty member who is the registration advisor and thesis studies will be carried out, must sign the form</w:t>
      </w:r>
    </w:p>
    <w:p w14:paraId="51219BB4" w14:textId="6216630D" w:rsidR="005C568F" w:rsidRPr="00336D21" w:rsidRDefault="005C568F" w:rsidP="00336D21">
      <w:pPr>
        <w:pStyle w:val="ListeParagraf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336D21">
        <w:rPr>
          <w:rFonts w:cstheme="minorHAnsi"/>
          <w:lang w:val="en-US"/>
        </w:rPr>
        <w:t xml:space="preserve">Registration and thesis advisors who do not have the opportunity to print/scan documents can sign the form digitally or e-mail the relevant student that they have approved the form. </w:t>
      </w:r>
    </w:p>
    <w:p w14:paraId="2D84C931" w14:textId="5858F91B" w:rsidR="006B364C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>2) Through the “71.0 M</w:t>
      </w:r>
      <w:r w:rsidR="00336D21">
        <w:rPr>
          <w:rFonts w:cstheme="minorHAnsi"/>
          <w:lang w:val="en-US"/>
        </w:rPr>
        <w:t>Sc</w:t>
      </w:r>
      <w:r w:rsidRPr="00513583">
        <w:rPr>
          <w:rFonts w:cstheme="minorHAnsi"/>
          <w:lang w:val="en-US"/>
        </w:rPr>
        <w:t xml:space="preserve"> Ph</w:t>
      </w:r>
      <w:r w:rsidR="00336D21">
        <w:rPr>
          <w:rFonts w:cstheme="minorHAnsi"/>
          <w:lang w:val="en-US"/>
        </w:rPr>
        <w:t>D</w:t>
      </w:r>
      <w:r w:rsidRPr="00513583">
        <w:rPr>
          <w:rFonts w:cstheme="minorHAnsi"/>
          <w:lang w:val="en-US"/>
        </w:rPr>
        <w:t xml:space="preserve"> Advisor Assignment” program </w:t>
      </w:r>
    </w:p>
    <w:p w14:paraId="04ACE6C9" w14:textId="0FE2D1F3" w:rsidR="006B364C" w:rsidRDefault="005C568F" w:rsidP="006B364C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- Entering information (Thesis area (Accepted option) </w:t>
      </w:r>
      <w:r w:rsidR="006B364C">
        <w:rPr>
          <w:rFonts w:cstheme="minorHAnsi"/>
          <w:lang w:val="en-US"/>
        </w:rPr>
        <w:t xml:space="preserve">- </w:t>
      </w:r>
      <w:r w:rsidRPr="006B364C">
        <w:rPr>
          <w:rFonts w:cstheme="minorHAnsi"/>
          <w:lang w:val="en-US"/>
        </w:rPr>
        <w:t>Enter thesis title specification, thesis supervisor appointment, abstract –summary information</w:t>
      </w:r>
      <w:r w:rsidR="00336D21">
        <w:rPr>
          <w:rFonts w:cstheme="minorHAnsi"/>
          <w:lang w:val="en-US"/>
        </w:rPr>
        <w:t>,</w:t>
      </w:r>
      <w:r w:rsidRPr="006B364C">
        <w:rPr>
          <w:rFonts w:cstheme="minorHAnsi"/>
          <w:lang w:val="en-US"/>
        </w:rPr>
        <w:t xml:space="preserve"> etc.) </w:t>
      </w:r>
    </w:p>
    <w:p w14:paraId="69FF028C" w14:textId="0B9D2428" w:rsidR="006B364C" w:rsidRDefault="005C568F" w:rsidP="006B364C">
      <w:pPr>
        <w:jc w:val="both"/>
        <w:rPr>
          <w:rFonts w:cstheme="minorHAnsi"/>
          <w:lang w:val="en-US"/>
        </w:rPr>
      </w:pPr>
      <w:r w:rsidRPr="006B364C">
        <w:rPr>
          <w:rFonts w:cstheme="minorHAnsi"/>
          <w:lang w:val="en-US"/>
        </w:rPr>
        <w:t>- Completion of approvals (student and assigned supervisor) After the procedures specified in articles 1 and 2 are completed by student e-mail (edu.tr extension)</w:t>
      </w:r>
    </w:p>
    <w:p w14:paraId="798D8000" w14:textId="77777777" w:rsidR="006B364C" w:rsidRDefault="006B364C" w:rsidP="006B364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5C568F" w:rsidRPr="006B364C">
        <w:rPr>
          <w:rFonts w:cstheme="minorHAnsi"/>
          <w:lang w:val="en-US"/>
        </w:rPr>
        <w:t>Title: Name-Surname-Student Number- “Tez Danismani Atama Formu”</w:t>
      </w:r>
    </w:p>
    <w:p w14:paraId="5CCCC316" w14:textId="07C66E1C" w:rsidR="00E35AAE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“Tez Danismani Atama Formu” must be sent to </w:t>
      </w:r>
      <w:r w:rsidR="006B364C" w:rsidRPr="006B364C">
        <w:rPr>
          <w:rFonts w:cstheme="minorHAnsi"/>
          <w:lang w:val="en-US"/>
        </w:rPr>
        <w:t>serdark@metu.edu.tr (Serdar Korkmaz)</w:t>
      </w:r>
      <w:r w:rsidRPr="00513583">
        <w:rPr>
          <w:rFonts w:cstheme="minorHAnsi"/>
          <w:lang w:val="en-US"/>
        </w:rPr>
        <w:t xml:space="preserve"> (add assigned advisor and registration advisor </w:t>
      </w:r>
      <w:r w:rsidR="00336D21">
        <w:rPr>
          <w:rFonts w:cstheme="minorHAnsi"/>
          <w:lang w:val="en-US"/>
        </w:rPr>
        <w:t>to</w:t>
      </w:r>
      <w:r w:rsidRPr="00513583">
        <w:rPr>
          <w:rFonts w:cstheme="minorHAnsi"/>
          <w:lang w:val="en-US"/>
        </w:rPr>
        <w:t xml:space="preserve"> e-mail list). </w:t>
      </w:r>
    </w:p>
    <w:sectPr w:rsidR="00E35AAE" w:rsidRPr="0051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93C"/>
    <w:multiLevelType w:val="hybridMultilevel"/>
    <w:tmpl w:val="5F6621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D117E"/>
    <w:multiLevelType w:val="hybridMultilevel"/>
    <w:tmpl w:val="3976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06"/>
    <w:rsid w:val="000A0B05"/>
    <w:rsid w:val="00117952"/>
    <w:rsid w:val="00145829"/>
    <w:rsid w:val="001506FB"/>
    <w:rsid w:val="00160203"/>
    <w:rsid w:val="00336D21"/>
    <w:rsid w:val="003A6C6C"/>
    <w:rsid w:val="004208A1"/>
    <w:rsid w:val="00483E0E"/>
    <w:rsid w:val="00513583"/>
    <w:rsid w:val="00516C22"/>
    <w:rsid w:val="005C568F"/>
    <w:rsid w:val="00645E06"/>
    <w:rsid w:val="00647B93"/>
    <w:rsid w:val="006B364C"/>
    <w:rsid w:val="00850946"/>
    <w:rsid w:val="008B6350"/>
    <w:rsid w:val="00C21EAA"/>
    <w:rsid w:val="00C7528D"/>
    <w:rsid w:val="00DB70EB"/>
    <w:rsid w:val="00E35AAE"/>
    <w:rsid w:val="00E46838"/>
    <w:rsid w:val="00E87233"/>
    <w:rsid w:val="00F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070"/>
  <w15:chartTrackingRefBased/>
  <w15:docId w15:val="{D24E6A66-A018-441B-AA64-EEFC752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6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358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3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0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karacaer</dc:creator>
  <cp:keywords/>
  <dc:description/>
  <cp:lastModifiedBy>serdar korkmaz</cp:lastModifiedBy>
  <cp:revision>19</cp:revision>
  <dcterms:created xsi:type="dcterms:W3CDTF">2021-05-22T14:23:00Z</dcterms:created>
  <dcterms:modified xsi:type="dcterms:W3CDTF">2025-07-30T08:09:00Z</dcterms:modified>
</cp:coreProperties>
</file>